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rPr>
          <w:rFonts w:ascii="Courier New" w:cs="Courier New" w:eastAsia="Courier New" w:hAnsi="Courier New"/>
          <w:b w:val="1"/>
          <w:sz w:val="20"/>
          <w:szCs w:val="20"/>
        </w:rPr>
      </w:pPr>
      <w:r w:rsidDel="00000000" w:rsidR="00000000" w:rsidRPr="00000000">
        <w:rPr>
          <w:rFonts w:ascii="Courier New" w:cs="Courier New" w:eastAsia="Courier New" w:hAnsi="Courier New"/>
          <w:b w:val="1"/>
          <w:rtl w:val="0"/>
        </w:rPr>
        <w:t xml:space="preserve">WYMAGANIA EDUKACYJNE (ocena śródroczna i roczna) – ROK SZKOLNY 2025/2026 </w:t>
      </w:r>
      <w:r w:rsidDel="00000000" w:rsidR="00000000" w:rsidRPr="00000000">
        <w:rPr>
          <w:rFonts w:ascii="Courier New" w:cs="Courier New" w:eastAsia="Courier New" w:hAnsi="Courier New"/>
          <w:b w:val="1"/>
          <w:sz w:val="20"/>
          <w:szCs w:val="20"/>
          <w:rtl w:val="0"/>
        </w:rPr>
        <w:t xml:space="preserve">Język polski, poziom podstawowy, klasa: 2d</w:t>
      </w:r>
    </w:p>
    <w:p w:rsidR="00000000" w:rsidDel="00000000" w:rsidP="00000000" w:rsidRDefault="00000000" w:rsidRPr="00000000" w14:paraId="00000002">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3">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Nauczyciel: mgr Renata Kruk </w:t>
      </w:r>
    </w:p>
    <w:p w:rsidR="00000000" w:rsidDel="00000000" w:rsidP="00000000" w:rsidRDefault="00000000" w:rsidRPr="00000000" w14:paraId="00000004">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Technikum 5-letnie po szkole podstawowej</w:t>
      </w:r>
    </w:p>
    <w:p w:rsidR="00000000" w:rsidDel="00000000" w:rsidP="00000000" w:rsidRDefault="00000000" w:rsidRPr="00000000" w14:paraId="00000006">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PODRĘCZNIK: </w:t>
      </w:r>
    </w:p>
    <w:p w:rsidR="00000000" w:rsidDel="00000000" w:rsidP="00000000" w:rsidRDefault="00000000" w:rsidRPr="00000000" w14:paraId="00000008">
      <w:pPr>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Nowe Ponad słowami  1.2. Język polski liceum i technikum. Zakres podstawowy i rozszerzony. </w:t>
      </w:r>
    </w:p>
    <w:p w:rsidR="00000000" w:rsidDel="00000000" w:rsidP="00000000" w:rsidRDefault="00000000" w:rsidRPr="00000000" w14:paraId="00000009">
      <w:pPr>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Małgorzata Chmiel, Anna Cisowska, Joanna Kościerzyńska, Helena Kusy, Aleksandra Wróblewska, Anna Równy</w:t>
      </w:r>
      <w:r w:rsidDel="00000000" w:rsidR="00000000" w:rsidRPr="00000000">
        <w:rPr>
          <w:rtl w:val="0"/>
        </w:rPr>
      </w:r>
    </w:p>
    <w:p w:rsidR="00000000" w:rsidDel="00000000" w:rsidP="00000000" w:rsidRDefault="00000000" w:rsidRPr="00000000" w14:paraId="0000000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Nr dopuszczenia: 1014/2/2024/z2 </w:t>
      </w:r>
    </w:p>
    <w:p w:rsidR="00000000" w:rsidDel="00000000" w:rsidP="00000000" w:rsidRDefault="00000000" w:rsidRPr="00000000" w14:paraId="0000000B">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C">
      <w:pPr>
        <w:pStyle w:val="Heading1"/>
        <w:keepNext w:val="0"/>
        <w:keepLines w:val="0"/>
        <w:pBdr>
          <w:top w:color="auto" w:space="0" w:sz="0" w:val="none"/>
          <w:left w:color="auto" w:space="3" w:sz="0" w:val="none"/>
          <w:bottom w:color="auto" w:space="0" w:sz="0" w:val="none"/>
          <w:right w:color="auto" w:space="3" w:sz="0" w:val="none"/>
          <w:between w:color="auto" w:space="0" w:sz="0" w:val="none"/>
        </w:pBdr>
        <w:shd w:fill="ffffff" w:val="clear"/>
        <w:spacing w:after="0" w:before="0" w:lineRule="auto"/>
        <w:rPr>
          <w:rFonts w:ascii="Arial" w:cs="Arial" w:eastAsia="Arial" w:hAnsi="Arial"/>
          <w:sz w:val="20"/>
          <w:szCs w:val="20"/>
        </w:rPr>
      </w:pPr>
      <w:bookmarkStart w:colFirst="0" w:colLast="0" w:name="_heading=h.hzbjuv5aqo7g" w:id="0"/>
      <w:bookmarkEnd w:id="0"/>
      <w:r w:rsidDel="00000000" w:rsidR="00000000" w:rsidRPr="00000000">
        <w:rPr>
          <w:rFonts w:ascii="Arial" w:cs="Arial" w:eastAsia="Arial" w:hAnsi="Arial"/>
          <w:i w:val="1"/>
          <w:color w:val="252525"/>
          <w:sz w:val="20"/>
          <w:szCs w:val="20"/>
          <w:u w:val="single"/>
          <w:rtl w:val="0"/>
        </w:rPr>
        <w:t xml:space="preserve">NOWE Ponad słowami 2. Części 1-2. Język polski  liceum i technikum. Zakres podstawowy i rozszerzony. </w:t>
      </w:r>
      <w:hyperlink r:id="rId7">
        <w:r w:rsidDel="00000000" w:rsidR="00000000" w:rsidRPr="00000000">
          <w:rPr>
            <w:rFonts w:ascii="Arial" w:cs="Arial" w:eastAsia="Arial" w:hAnsi="Arial"/>
            <w:sz w:val="20"/>
            <w:szCs w:val="20"/>
            <w:rtl w:val="0"/>
          </w:rPr>
          <w:t xml:space="preserve">Anna Równy</w:t>
        </w:r>
      </w:hyperlink>
      <w:r w:rsidDel="00000000" w:rsidR="00000000" w:rsidRPr="00000000">
        <w:rPr>
          <w:rtl w:val="0"/>
        </w:rPr>
        <w:t xml:space="preserve"> </w:t>
      </w:r>
      <w:hyperlink r:id="rId8">
        <w:r w:rsidDel="00000000" w:rsidR="00000000" w:rsidRPr="00000000">
          <w:rPr>
            <w:rFonts w:ascii="Arial" w:cs="Arial" w:eastAsia="Arial" w:hAnsi="Arial"/>
            <w:sz w:val="20"/>
            <w:szCs w:val="20"/>
            <w:rtl w:val="0"/>
          </w:rPr>
          <w:t xml:space="preserve">Małgorzata Chmiel</w:t>
        </w:r>
      </w:hyperlink>
      <w:r w:rsidDel="00000000" w:rsidR="00000000" w:rsidRPr="00000000">
        <w:rPr>
          <w:rtl w:val="0"/>
        </w:rPr>
        <w:t xml:space="preserve"> </w:t>
      </w:r>
      <w:hyperlink r:id="rId9">
        <w:r w:rsidDel="00000000" w:rsidR="00000000" w:rsidRPr="00000000">
          <w:rPr>
            <w:rFonts w:ascii="Arial" w:cs="Arial" w:eastAsia="Arial" w:hAnsi="Arial"/>
            <w:sz w:val="20"/>
            <w:szCs w:val="20"/>
            <w:rtl w:val="0"/>
          </w:rPr>
          <w:t xml:space="preserve">Joanna Kościerzyńska</w:t>
        </w:r>
      </w:hyperlink>
      <w:r w:rsidDel="00000000" w:rsidR="00000000" w:rsidRPr="00000000">
        <w:rPr>
          <w:rtl w:val="0"/>
        </w:rPr>
        <w:t xml:space="preserve"> </w:t>
      </w:r>
      <w:hyperlink r:id="rId10">
        <w:r w:rsidDel="00000000" w:rsidR="00000000" w:rsidRPr="00000000">
          <w:rPr>
            <w:rFonts w:ascii="Arial" w:cs="Arial" w:eastAsia="Arial" w:hAnsi="Arial"/>
            <w:sz w:val="20"/>
            <w:szCs w:val="20"/>
            <w:rtl w:val="0"/>
          </w:rPr>
          <w:t xml:space="preserve">Aleksandra Wróblewska</w:t>
        </w:r>
      </w:hyperlink>
      <w:r w:rsidDel="00000000" w:rsidR="00000000" w:rsidRPr="00000000">
        <w:rPr>
          <w:rtl w:val="0"/>
        </w:rPr>
      </w:r>
    </w:p>
    <w:p w:rsidR="00000000" w:rsidDel="00000000" w:rsidP="00000000" w:rsidRDefault="00000000" w:rsidRPr="00000000" w14:paraId="0000000D">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Nr dopuszczenia:</w:t>
      </w:r>
      <w:r w:rsidDel="00000000" w:rsidR="00000000" w:rsidRPr="00000000">
        <w:rPr>
          <w:rFonts w:ascii="Arial" w:cs="Arial" w:eastAsia="Arial" w:hAnsi="Arial"/>
          <w:b w:val="1"/>
          <w:color w:val="252525"/>
          <w:sz w:val="20"/>
          <w:szCs w:val="20"/>
          <w:highlight w:val="white"/>
          <w:rtl w:val="0"/>
        </w:rPr>
        <w:t xml:space="preserve">1014/3/2025/z1; 1014/4/2025/z1</w:t>
      </w:r>
      <w:r w:rsidDel="00000000" w:rsidR="00000000" w:rsidRPr="00000000">
        <w:rPr>
          <w:rtl w:val="0"/>
        </w:rPr>
      </w:r>
    </w:p>
    <w:p w:rsidR="00000000" w:rsidDel="00000000" w:rsidP="00000000" w:rsidRDefault="00000000" w:rsidRPr="00000000" w14:paraId="0000000E">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F">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PROGRAM:</w:t>
      </w:r>
    </w:p>
    <w:p w:rsidR="00000000" w:rsidDel="00000000" w:rsidP="00000000" w:rsidRDefault="00000000" w:rsidRPr="00000000" w14:paraId="00000010">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Barbara Łabęcka, </w:t>
      </w:r>
      <w:r w:rsidDel="00000000" w:rsidR="00000000" w:rsidRPr="00000000">
        <w:rPr>
          <w:rFonts w:ascii="Courier New" w:cs="Courier New" w:eastAsia="Courier New" w:hAnsi="Courier New"/>
          <w:b w:val="1"/>
          <w:i w:val="1"/>
          <w:sz w:val="20"/>
          <w:szCs w:val="20"/>
          <w:rtl w:val="0"/>
        </w:rPr>
        <w:t xml:space="preserve">Ponad słowami Program nauczania języka polskiego w liceum ogólnokształcącym i technikum od roku szkolnego 2024/2025</w:t>
      </w:r>
      <w:r w:rsidDel="00000000" w:rsidR="00000000" w:rsidRPr="00000000">
        <w:rPr>
          <w:rtl w:val="0"/>
        </w:rPr>
      </w:r>
    </w:p>
    <w:p w:rsidR="00000000" w:rsidDel="00000000" w:rsidP="00000000" w:rsidRDefault="00000000" w:rsidRPr="00000000" w14:paraId="00000011">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1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w:t>
      </w:r>
      <w:r w:rsidDel="00000000" w:rsidR="00000000" w:rsidRPr="00000000">
        <w:rPr>
          <w:rFonts w:ascii="Courier New" w:cs="Courier New" w:eastAsia="Courier New" w:hAnsi="Courier New"/>
          <w:b w:val="1"/>
          <w:sz w:val="20"/>
          <w:szCs w:val="20"/>
          <w:u w:val="single"/>
          <w:rtl w:val="0"/>
        </w:rPr>
        <w:t xml:space="preserve">celujący</w:t>
      </w:r>
      <w:r w:rsidDel="00000000" w:rsidR="00000000" w:rsidRPr="00000000">
        <w:rPr>
          <w:rFonts w:ascii="Courier New" w:cs="Courier New" w:eastAsia="Courier New" w:hAnsi="Courier New"/>
          <w:sz w:val="20"/>
          <w:szCs w:val="20"/>
          <w:rtl w:val="0"/>
        </w:rPr>
        <w:t xml:space="preserve"> spełnia warunki na ocenę bardzo dobrą oraz:</w:t>
      </w:r>
    </w:p>
    <w:p w:rsidR="00000000" w:rsidDel="00000000" w:rsidP="00000000" w:rsidRDefault="00000000" w:rsidRPr="00000000" w14:paraId="00000013">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twórczo rozwija swoje zdolności;</w:t>
      </w:r>
    </w:p>
    <w:p w:rsidR="00000000" w:rsidDel="00000000" w:rsidP="00000000" w:rsidRDefault="00000000" w:rsidRPr="00000000" w14:paraId="00000014">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samodzielnie zdobywać wiadomości;</w:t>
      </w:r>
    </w:p>
    <w:p w:rsidR="00000000" w:rsidDel="00000000" w:rsidP="00000000" w:rsidRDefault="00000000" w:rsidRPr="00000000" w14:paraId="00000015">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systematycznie wzbogaca swą wiedzę przez czytanie książek i artykułów;</w:t>
      </w:r>
    </w:p>
    <w:p w:rsidR="00000000" w:rsidDel="00000000" w:rsidP="00000000" w:rsidRDefault="00000000" w:rsidRPr="00000000" w14:paraId="00000016">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samodzielnie wykonuje pomoce, które można wykorzystać na lekcji;</w:t>
      </w:r>
    </w:p>
    <w:p w:rsidR="00000000" w:rsidDel="00000000" w:rsidP="00000000" w:rsidRDefault="00000000" w:rsidRPr="00000000" w14:paraId="00000017">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syntetyzować, wyjaśniać związki społeczno-polityczne, historyczne i kulturowe oraz odnajdywać je w dziełach literackich;</w:t>
      </w:r>
    </w:p>
    <w:p w:rsidR="00000000" w:rsidDel="00000000" w:rsidP="00000000" w:rsidRDefault="00000000" w:rsidRPr="00000000" w14:paraId="00000018">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samodzielnie rozwiązuje zadania problemowe;</w:t>
      </w:r>
    </w:p>
    <w:p w:rsidR="00000000" w:rsidDel="00000000" w:rsidP="00000000" w:rsidRDefault="00000000" w:rsidRPr="00000000" w14:paraId="00000019">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wnikliwie interpretuje teksty, udziela pogłębionych odpowiedzi na zadany temat;</w:t>
      </w:r>
    </w:p>
    <w:p w:rsidR="00000000" w:rsidDel="00000000" w:rsidP="00000000" w:rsidRDefault="00000000" w:rsidRPr="00000000" w14:paraId="0000001A">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bierze udział w konkursach oraz olimpiadach przedmiotowych.</w:t>
      </w:r>
    </w:p>
    <w:p w:rsidR="00000000" w:rsidDel="00000000" w:rsidP="00000000" w:rsidRDefault="00000000" w:rsidRPr="00000000" w14:paraId="0000001B">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C">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D">
      <w:pP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u w:val="single"/>
          <w:rtl w:val="0"/>
        </w:rPr>
        <w:t xml:space="preserve">Kompozycja i język</w:t>
      </w:r>
      <w:r w:rsidDel="00000000" w:rsidR="00000000" w:rsidRPr="00000000">
        <w:rPr>
          <w:rFonts w:ascii="Courier New" w:cs="Courier New" w:eastAsia="Courier New" w:hAnsi="Courier New"/>
          <w:sz w:val="20"/>
          <w:szCs w:val="20"/>
          <w:rtl w:val="0"/>
        </w:rPr>
        <w:t xml:space="preserve"> wypowiedzi jak na ocenę bardzo dobrą.</w:t>
      </w:r>
    </w:p>
    <w:p w:rsidR="00000000" w:rsidDel="00000000" w:rsidP="00000000" w:rsidRDefault="00000000" w:rsidRPr="00000000" w14:paraId="0000001E">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bardzo dobrą</w:t>
      </w:r>
      <w:r w:rsidDel="00000000" w:rsidR="00000000" w:rsidRPr="00000000">
        <w:rPr>
          <w:rFonts w:ascii="Courier New" w:cs="Courier New" w:eastAsia="Courier New" w:hAnsi="Courier New"/>
          <w:sz w:val="20"/>
          <w:szCs w:val="20"/>
          <w:rtl w:val="0"/>
        </w:rPr>
        <w:t xml:space="preserve"> otrzymuje uczeń, który poza wiedzą i umiejętnościami na niższe od bardzo dobrej oceny, powinien umieć: analizować, syntetyzować i oceniać zjawiska literackie i kulturowe poznane w toku nauki w szkole.</w:t>
      </w:r>
    </w:p>
    <w:p w:rsidR="00000000" w:rsidDel="00000000" w:rsidP="00000000" w:rsidRDefault="00000000" w:rsidRPr="00000000" w14:paraId="00000020">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Oznacza to, że:</w:t>
      </w:r>
    </w:p>
    <w:p w:rsidR="00000000" w:rsidDel="00000000" w:rsidP="00000000" w:rsidRDefault="00000000" w:rsidRPr="00000000" w14:paraId="00000022">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określić i wskazać związki omawianych epok ( renesans,barok, oświecenie – I półrocze,renesans, barok, oświecenie, romantyzm,pozytywizm– rok szkolny) z kulturą oraz zjawiskami społeczno-politycznymi i zastosować je w interpretacji utworów literackich z kanonu lektury podstawowej;</w:t>
      </w:r>
    </w:p>
    <w:p w:rsidR="00000000" w:rsidDel="00000000" w:rsidP="00000000" w:rsidRDefault="00000000" w:rsidRPr="00000000" w14:paraId="00000023">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oceniać i wartościować poznane dzieła, uzasadniając swój sąd;</w:t>
      </w:r>
    </w:p>
    <w:p w:rsidR="00000000" w:rsidDel="00000000" w:rsidP="00000000" w:rsidRDefault="00000000" w:rsidRPr="00000000" w14:paraId="00000024">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gromadzi, porządkuje i wykorzystuje materiały z naukowych źródeł;</w:t>
      </w:r>
    </w:p>
    <w:p w:rsidR="00000000" w:rsidDel="00000000" w:rsidP="00000000" w:rsidRDefault="00000000" w:rsidRPr="00000000" w14:paraId="00000025">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 interpretacji utworów wykorzystuje trafnie potrzebne konteksty własne i poznane w toku nauki szkolnej;</w:t>
      </w:r>
    </w:p>
    <w:p w:rsidR="00000000" w:rsidDel="00000000" w:rsidP="00000000" w:rsidRDefault="00000000" w:rsidRPr="00000000" w14:paraId="00000026">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analizuje teksty literackie ze wskazaniem funkcji użytych środków stylistycznych;</w:t>
      </w:r>
    </w:p>
    <w:p w:rsidR="00000000" w:rsidDel="00000000" w:rsidP="00000000" w:rsidRDefault="00000000" w:rsidRPr="00000000" w14:paraId="00000027">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interpretuje różne teksty kultury;</w:t>
      </w:r>
    </w:p>
    <w:p w:rsidR="00000000" w:rsidDel="00000000" w:rsidP="00000000" w:rsidRDefault="00000000" w:rsidRPr="00000000" w14:paraId="00000028">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wzbogaca swoją wypowiedź pozajęzykowymi środkami;</w:t>
      </w:r>
    </w:p>
    <w:p w:rsidR="00000000" w:rsidDel="00000000" w:rsidP="00000000" w:rsidRDefault="00000000" w:rsidRPr="00000000" w14:paraId="00000029">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korzysta z literatury naukowej, dokonuje krytycznej selekcji źródeł;</w:t>
      </w:r>
    </w:p>
    <w:p w:rsidR="00000000" w:rsidDel="00000000" w:rsidP="00000000" w:rsidRDefault="00000000" w:rsidRPr="00000000" w14:paraId="0000002A">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 teksty o wyższym stopniu złożoności.</w:t>
      </w:r>
    </w:p>
    <w:p w:rsidR="00000000" w:rsidDel="00000000" w:rsidP="00000000" w:rsidRDefault="00000000" w:rsidRPr="00000000" w14:paraId="0000002B">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C">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tl w:val="0"/>
        </w:rPr>
      </w:r>
    </w:p>
    <w:p w:rsidR="00000000" w:rsidDel="00000000" w:rsidP="00000000" w:rsidRDefault="00000000" w:rsidRPr="00000000" w14:paraId="0000002D">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Kryteria jak na ocenę dobrą.</w:t>
      </w:r>
      <w:r w:rsidDel="00000000" w:rsidR="00000000" w:rsidRPr="00000000">
        <w:rPr>
          <w:rtl w:val="0"/>
        </w:rPr>
      </w:r>
    </w:p>
    <w:p w:rsidR="00000000" w:rsidDel="00000000" w:rsidP="00000000" w:rsidRDefault="00000000" w:rsidRPr="00000000" w14:paraId="0000002E">
      <w:pPr>
        <w:rPr>
          <w:rFonts w:ascii="Courier New" w:cs="Courier New" w:eastAsia="Courier New" w:hAnsi="Courier New"/>
          <w:sz w:val="20"/>
          <w:szCs w:val="20"/>
          <w:u w:val="single"/>
        </w:rPr>
      </w:pPr>
      <w:r w:rsidDel="00000000" w:rsidR="00000000" w:rsidRPr="00000000">
        <w:rPr>
          <w:rtl w:val="0"/>
        </w:rPr>
      </w:r>
    </w:p>
    <w:p w:rsidR="00000000" w:rsidDel="00000000" w:rsidP="00000000" w:rsidRDefault="00000000" w:rsidRPr="00000000" w14:paraId="0000002F">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30">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bogate słownictwo;</w:t>
      </w:r>
    </w:p>
    <w:p w:rsidR="00000000" w:rsidDel="00000000" w:rsidP="00000000" w:rsidRDefault="00000000" w:rsidRPr="00000000" w14:paraId="0000003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etykiety językowej;</w:t>
      </w:r>
    </w:p>
    <w:p w:rsidR="00000000" w:rsidDel="00000000" w:rsidP="00000000" w:rsidRDefault="00000000" w:rsidRPr="00000000" w14:paraId="00000032">
      <w:pPr>
        <w:rPr>
          <w:rFonts w:ascii="Courier New" w:cs="Courier New" w:eastAsia="Courier New" w:hAnsi="Courier New"/>
          <w:b w:val="1"/>
          <w:sz w:val="20"/>
          <w:szCs w:val="20"/>
        </w:rPr>
      </w:pPr>
      <w:r w:rsidDel="00000000" w:rsidR="00000000" w:rsidRPr="00000000">
        <w:rPr>
          <w:rFonts w:ascii="Courier New" w:cs="Courier New" w:eastAsia="Courier New" w:hAnsi="Courier New"/>
          <w:sz w:val="20"/>
          <w:szCs w:val="20"/>
          <w:rtl w:val="0"/>
        </w:rPr>
        <w:t xml:space="preserve">- stosowanie terminologii naukowej.</w:t>
      </w: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33">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3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dobrą</w:t>
      </w:r>
      <w:r w:rsidDel="00000000" w:rsidR="00000000" w:rsidRPr="00000000">
        <w:rPr>
          <w:rFonts w:ascii="Courier New" w:cs="Courier New" w:eastAsia="Courier New" w:hAnsi="Courier New"/>
          <w:sz w:val="20"/>
          <w:szCs w:val="20"/>
          <w:rtl w:val="0"/>
        </w:rPr>
        <w:t xml:space="preserve"> otrzymuje uczeń, który powinien umieć to, co na ocenę dopuszczającą i dostateczną,  i oprócz tego:</w:t>
      </w:r>
    </w:p>
    <w:p w:rsidR="00000000" w:rsidDel="00000000" w:rsidP="00000000" w:rsidRDefault="00000000" w:rsidRPr="00000000" w14:paraId="00000035">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literackie wzorce osobowe;</w:t>
      </w:r>
    </w:p>
    <w:p w:rsidR="00000000" w:rsidDel="00000000" w:rsidP="00000000" w:rsidRDefault="00000000" w:rsidRPr="00000000" w14:paraId="00000036">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porównać idee nowej epoki literackiej z poprzednimi (tradycje literackie, staropolskie i oświeceniowe, romantyczne i pozytywistyczne, młodopolskie i awangardowe, konteksty biblijne i antyczne);</w:t>
      </w:r>
    </w:p>
    <w:p w:rsidR="00000000" w:rsidDel="00000000" w:rsidP="00000000" w:rsidRDefault="00000000" w:rsidRPr="00000000" w14:paraId="00000037">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utwory będące ilustracją idei poszczególnych epok literackich  (renesans,barok oświecenie – I półrocze,renesans, barok, oświecenie, romantyzm – rok szkolny)</w:t>
      </w:r>
    </w:p>
    <w:p w:rsidR="00000000" w:rsidDel="00000000" w:rsidP="00000000" w:rsidRDefault="00000000" w:rsidRPr="00000000" w14:paraId="00000038">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utwory w powiązaniu z klasyfikacją tematyczną, gatunkową, estetyczną, filozoficzną;</w:t>
      </w:r>
    </w:p>
    <w:p w:rsidR="00000000" w:rsidDel="00000000" w:rsidP="00000000" w:rsidRDefault="00000000" w:rsidRPr="00000000" w14:paraId="00000039">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porównać różne dziedziny sztuki, literatury, malarstwa, muzyki, teatru, filmu;</w:t>
      </w:r>
    </w:p>
    <w:p w:rsidR="00000000" w:rsidDel="00000000" w:rsidP="00000000" w:rsidRDefault="00000000" w:rsidRPr="00000000" w14:paraId="0000003A">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powiązać fakty historyczne z faktami literackimi;</w:t>
      </w:r>
    </w:p>
    <w:p w:rsidR="00000000" w:rsidDel="00000000" w:rsidP="00000000" w:rsidRDefault="00000000" w:rsidRPr="00000000" w14:paraId="0000003B">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cechy językowe utworów literackich;</w:t>
      </w:r>
    </w:p>
    <w:p w:rsidR="00000000" w:rsidDel="00000000" w:rsidP="00000000" w:rsidRDefault="00000000" w:rsidRPr="00000000" w14:paraId="0000003C">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gromadzić, porządkować i wykorzystywać w wypowiedziach ustnych materiały z różnych źródeł o literaturze, teatrze, filmie czy innych dziedzinach sztuki;</w:t>
      </w:r>
    </w:p>
    <w:p w:rsidR="00000000" w:rsidDel="00000000" w:rsidP="00000000" w:rsidRDefault="00000000" w:rsidRPr="00000000" w14:paraId="0000003D">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analizować typowe dla epoki i autora teksty ze wskazaniem dominanty interpretacyjnej.</w:t>
      </w:r>
    </w:p>
    <w:p w:rsidR="00000000" w:rsidDel="00000000" w:rsidP="00000000" w:rsidRDefault="00000000" w:rsidRPr="00000000" w14:paraId="0000003E">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3F">
      <w:pP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Fonts w:ascii="Courier New" w:cs="Courier New" w:eastAsia="Courier New" w:hAnsi="Courier New"/>
          <w:sz w:val="20"/>
          <w:szCs w:val="20"/>
          <w:u w:val="single"/>
          <w:rtl w:val="0"/>
        </w:rPr>
        <w:t xml:space="preserve">:</w:t>
      </w:r>
      <w:r w:rsidDel="00000000" w:rsidR="00000000" w:rsidRPr="00000000">
        <w:rPr>
          <w:rtl w:val="0"/>
        </w:rPr>
      </w:r>
    </w:p>
    <w:p w:rsidR="00000000" w:rsidDel="00000000" w:rsidP="00000000" w:rsidRDefault="00000000" w:rsidRPr="00000000" w14:paraId="00000040">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wypowiedź zawiera wyraźnie postawioną tezę, argumenty i sądy.</w:t>
      </w:r>
      <w:r w:rsidDel="00000000" w:rsidR="00000000" w:rsidRPr="00000000">
        <w:rPr>
          <w:rtl w:val="0"/>
        </w:rPr>
      </w:r>
    </w:p>
    <w:p w:rsidR="00000000" w:rsidDel="00000000" w:rsidP="00000000" w:rsidRDefault="00000000" w:rsidRPr="00000000" w14:paraId="00000041">
      <w:pPr>
        <w:rPr>
          <w:rFonts w:ascii="Courier New" w:cs="Courier New" w:eastAsia="Courier New" w:hAnsi="Courier New"/>
          <w:sz w:val="20"/>
          <w:szCs w:val="20"/>
          <w:u w:val="single"/>
        </w:rPr>
      </w:pPr>
      <w:r w:rsidDel="00000000" w:rsidR="00000000" w:rsidRPr="00000000">
        <w:rPr>
          <w:rtl w:val="0"/>
        </w:rPr>
      </w:r>
    </w:p>
    <w:p w:rsidR="00000000" w:rsidDel="00000000" w:rsidP="00000000" w:rsidRDefault="00000000" w:rsidRPr="00000000" w14:paraId="0000004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Język:</w:t>
      </w:r>
      <w:r w:rsidDel="00000000" w:rsidR="00000000" w:rsidRPr="00000000">
        <w:rPr>
          <w:rtl w:val="0"/>
        </w:rPr>
      </w:r>
    </w:p>
    <w:p w:rsidR="00000000" w:rsidDel="00000000" w:rsidP="00000000" w:rsidRDefault="00000000" w:rsidRPr="00000000" w14:paraId="00000043">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-bogate słownictwo;</w:t>
      </w:r>
    </w:p>
    <w:p w:rsidR="00000000" w:rsidDel="00000000" w:rsidP="00000000" w:rsidRDefault="00000000" w:rsidRPr="00000000" w14:paraId="0000004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etykiety językowej.</w:t>
      </w:r>
    </w:p>
    <w:p w:rsidR="00000000" w:rsidDel="00000000" w:rsidP="00000000" w:rsidRDefault="00000000" w:rsidRPr="00000000" w14:paraId="00000045">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46">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dostateczną</w:t>
      </w:r>
      <w:r w:rsidDel="00000000" w:rsidR="00000000" w:rsidRPr="00000000">
        <w:rPr>
          <w:rFonts w:ascii="Courier New" w:cs="Courier New" w:eastAsia="Courier New" w:hAnsi="Courier New"/>
          <w:sz w:val="20"/>
          <w:szCs w:val="20"/>
          <w:rtl w:val="0"/>
        </w:rPr>
        <w:t xml:space="preserve"> otrzymuje uczeń, który powinien znać wiadomości wymienione na ocenę dopuszczającą  i   oprócz tego umieć:</w:t>
      </w:r>
    </w:p>
    <w:p w:rsidR="00000000" w:rsidDel="00000000" w:rsidP="00000000" w:rsidRDefault="00000000" w:rsidRPr="00000000" w14:paraId="00000047">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streścić wybrane wątki lektur podstawowych;</w:t>
      </w:r>
    </w:p>
    <w:p w:rsidR="00000000" w:rsidDel="00000000" w:rsidP="00000000" w:rsidRDefault="00000000" w:rsidRPr="00000000" w14:paraId="00000048">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wyjaśnić idee poszczególnych epok literackich (renesans,barok, oświecenie – I półrocze,renesans, barok, oświecenie, romantyzm,pozytywizm – rok szkolny);</w:t>
      </w:r>
    </w:p>
    <w:p w:rsidR="00000000" w:rsidDel="00000000" w:rsidP="00000000" w:rsidRDefault="00000000" w:rsidRPr="00000000" w14:paraId="00000049">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umieć powiązać fakty literackie  z najważniejszymi zdarzeniami historycznymi i społecznymi;</w:t>
      </w:r>
    </w:p>
    <w:p w:rsidR="00000000" w:rsidDel="00000000" w:rsidP="00000000" w:rsidRDefault="00000000" w:rsidRPr="00000000" w14:paraId="0000004A">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gatunki literackie: legenda, sonet, epos, oda, tragedia antyczna, satyra, sielanka, pieśń, hymn, bajka, komedia, ballada, powieść poetycka, dramat romantyczny</w:t>
      </w:r>
    </w:p>
    <w:p w:rsidR="00000000" w:rsidDel="00000000" w:rsidP="00000000" w:rsidRDefault="00000000" w:rsidRPr="00000000" w14:paraId="0000004B">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wyróżnić cechy kierunków filozoficznych, artystycznych w konkretnych utworach literackich;</w:t>
      </w:r>
    </w:p>
    <w:p w:rsidR="00000000" w:rsidDel="00000000" w:rsidP="00000000" w:rsidRDefault="00000000" w:rsidRPr="00000000" w14:paraId="0000004C">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wyjaśnić funkcjonalność środków artystycznych w utworze;</w:t>
      </w:r>
    </w:p>
    <w:p w:rsidR="00000000" w:rsidDel="00000000" w:rsidP="00000000" w:rsidRDefault="00000000" w:rsidRPr="00000000" w14:paraId="0000004D">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przykłady grup literackich; </w:t>
      </w:r>
    </w:p>
    <w:p w:rsidR="00000000" w:rsidDel="00000000" w:rsidP="00000000" w:rsidRDefault="00000000" w:rsidRPr="00000000" w14:paraId="0000004E">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gatunki literackie;</w:t>
      </w:r>
    </w:p>
    <w:p w:rsidR="00000000" w:rsidDel="00000000" w:rsidP="00000000" w:rsidRDefault="00000000" w:rsidRPr="00000000" w14:paraId="0000004F">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w literaturze przykłady poznanych środków stylistycznych, rozpoznać cytaty;</w:t>
      </w:r>
    </w:p>
    <w:p w:rsidR="00000000" w:rsidDel="00000000" w:rsidP="00000000" w:rsidRDefault="00000000" w:rsidRPr="00000000" w14:paraId="00000050">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niektóre cechy języka i stylów utworów oraz epok;</w:t>
      </w:r>
    </w:p>
    <w:p w:rsidR="00000000" w:rsidDel="00000000" w:rsidP="00000000" w:rsidRDefault="00000000" w:rsidRPr="00000000" w14:paraId="00000051">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cechy dobrego stylu;</w:t>
      </w:r>
    </w:p>
    <w:p w:rsidR="00000000" w:rsidDel="00000000" w:rsidP="00000000" w:rsidRDefault="00000000" w:rsidRPr="00000000" w14:paraId="00000052">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zauważać funkcjonalność środków językowych  w utworze;</w:t>
      </w:r>
    </w:p>
    <w:p w:rsidR="00000000" w:rsidDel="00000000" w:rsidP="00000000" w:rsidRDefault="00000000" w:rsidRPr="00000000" w14:paraId="00000053">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rozumieć funkcje manipulacji językowej.</w:t>
      </w:r>
    </w:p>
    <w:p w:rsidR="00000000" w:rsidDel="00000000" w:rsidP="00000000" w:rsidRDefault="00000000" w:rsidRPr="00000000" w14:paraId="00000054">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55">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tl w:val="0"/>
        </w:rPr>
      </w:r>
    </w:p>
    <w:p w:rsidR="00000000" w:rsidDel="00000000" w:rsidP="00000000" w:rsidRDefault="00000000" w:rsidRPr="00000000" w14:paraId="00000056">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dość spójna i uporządkowana;</w:t>
      </w:r>
    </w:p>
    <w:p w:rsidR="00000000" w:rsidDel="00000000" w:rsidP="00000000" w:rsidRDefault="00000000" w:rsidRPr="00000000" w14:paraId="00000057">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logiczny ciąg wypowiedzi może ulegać zaburzeniu.</w:t>
      </w:r>
      <w:r w:rsidDel="00000000" w:rsidR="00000000" w:rsidRPr="00000000">
        <w:rPr>
          <w:rtl w:val="0"/>
        </w:rPr>
      </w:r>
    </w:p>
    <w:p w:rsidR="00000000" w:rsidDel="00000000" w:rsidP="00000000" w:rsidRDefault="00000000" w:rsidRPr="00000000" w14:paraId="00000058">
      <w:pPr>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59">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5A">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zasad poprawności właściwych dla języka mówionego;</w:t>
      </w:r>
    </w:p>
    <w:p w:rsidR="00000000" w:rsidDel="00000000" w:rsidP="00000000" w:rsidRDefault="00000000" w:rsidRPr="00000000" w14:paraId="0000005B">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komunikatywna;</w:t>
      </w:r>
    </w:p>
    <w:p w:rsidR="00000000" w:rsidDel="00000000" w:rsidP="00000000" w:rsidRDefault="00000000" w:rsidRPr="00000000" w14:paraId="0000005C">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nieliczne błędy językowe.</w:t>
      </w:r>
    </w:p>
    <w:p w:rsidR="00000000" w:rsidDel="00000000" w:rsidP="00000000" w:rsidRDefault="00000000" w:rsidRPr="00000000" w14:paraId="0000005D">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5E">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dopuszczającą </w:t>
      </w:r>
      <w:r w:rsidDel="00000000" w:rsidR="00000000" w:rsidRPr="00000000">
        <w:rPr>
          <w:rFonts w:ascii="Courier New" w:cs="Courier New" w:eastAsia="Courier New" w:hAnsi="Courier New"/>
          <w:sz w:val="20"/>
          <w:szCs w:val="20"/>
          <w:rtl w:val="0"/>
        </w:rPr>
        <w:t xml:space="preserve">otrzymuje uczeń, który powinien:</w:t>
      </w:r>
    </w:p>
    <w:p w:rsidR="00000000" w:rsidDel="00000000" w:rsidP="00000000" w:rsidRDefault="00000000" w:rsidRPr="00000000" w14:paraId="0000005F">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tytuły i autorów utworów literackich wskazanych w kanonie lektury podstawowej oraz wybranych z listy z lektur uzupełniających; </w:t>
      </w:r>
    </w:p>
    <w:p w:rsidR="00000000" w:rsidDel="00000000" w:rsidP="00000000" w:rsidRDefault="00000000" w:rsidRPr="00000000" w14:paraId="00000060">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charakteryzować bohaterów literackich,  kolejność zdarzeń;</w:t>
      </w:r>
    </w:p>
    <w:p w:rsidR="00000000" w:rsidDel="00000000" w:rsidP="00000000" w:rsidRDefault="00000000" w:rsidRPr="00000000" w14:paraId="00000061">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czas i miejsce akcji;</w:t>
      </w:r>
    </w:p>
    <w:p w:rsidR="00000000" w:rsidDel="00000000" w:rsidP="00000000" w:rsidRDefault="00000000" w:rsidRPr="00000000" w14:paraId="00000062">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określić główne idee epok literackich (barok, oświecenie – I półrocze, barok, oświecenie, romantyzm ,pozytywizm– rok szkolny);</w:t>
      </w:r>
    </w:p>
    <w:p w:rsidR="00000000" w:rsidDel="00000000" w:rsidP="00000000" w:rsidRDefault="00000000" w:rsidRPr="00000000" w14:paraId="00000063">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rozpoznawać w utworach wartości uniwersalne i narodowe;</w:t>
      </w:r>
    </w:p>
    <w:p w:rsidR="00000000" w:rsidDel="00000000" w:rsidP="00000000" w:rsidRDefault="00000000" w:rsidRPr="00000000" w14:paraId="00000064">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odtworzyć z pamięci definicje prądów i kierunków artystycznych oraz filozoficznych, charakterystycznych dla poszczególnych epok literackich (renesans racjonalizm, sceptycyzm, mistycyzm, empiryzm, sensualizm, liberalizm, filozofia krytyczna, deizm, ateizm, powrót do natury, irracjonalizm, indywidualizm, heglizm, mesjanizm romantyczny, prowidencjalizm, dialektyka, panteizm, orientalizm, millenializm, prometeizm, katastrofizm, naród - z pomocą nauczyciela wskazać je w tekstach z listy lektur obowiązkowych.</w:t>
      </w:r>
    </w:p>
    <w:p w:rsidR="00000000" w:rsidDel="00000000" w:rsidP="00000000" w:rsidRDefault="00000000" w:rsidRPr="00000000" w14:paraId="00000065">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pojęcia związane z dramatem klasycznym i romantycznym, </w:t>
      </w:r>
    </w:p>
    <w:p w:rsidR="00000000" w:rsidDel="00000000" w:rsidP="00000000" w:rsidRDefault="00000000" w:rsidRPr="00000000" w14:paraId="00000066">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motywy dominujące w danych epokach: matki, buntownika, miłości, nieszczęśliwej miłości,  cierpienia, pracy, podróży do utopii, grzech, wędrówki; arkadii, exegi monumentum, vanitas, ojczyzna, axis mundi, walki o wolność, egzotycznego wschodu, ludowości, fantastyki, korespondencji dwóch światów, winy i odpowiedzialności, </w:t>
      </w:r>
    </w:p>
    <w:p w:rsidR="00000000" w:rsidDel="00000000" w:rsidP="00000000" w:rsidRDefault="00000000" w:rsidRPr="00000000" w14:paraId="00000067">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i z pomocą nauczyciela  wskazać cechy bohatera romantycznego ( w tym bajronicznego, werterycznego, faustowskiego, wallenrodycznego)</w:t>
      </w:r>
    </w:p>
    <w:p w:rsidR="00000000" w:rsidDel="00000000" w:rsidP="00000000" w:rsidRDefault="00000000" w:rsidRPr="00000000" w14:paraId="00000068">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i z pomocą nauczyciela wskazać w lekturach obowiązkowych wzorce osobowe charakterystyczne dla poznawanej epoki: święty, rycerz, władca, buntownik, homko viator, bohater tragiczny, bohater oświeceniowy, bohater sentymentalny, antywzorzec – żona modna, fircyk, poeta – wieszcz, nieszczęśliwy kochanek, spiskowiec, mściciel, szaleniec </w:t>
      </w:r>
    </w:p>
    <w:p w:rsidR="00000000" w:rsidDel="00000000" w:rsidP="00000000" w:rsidRDefault="00000000" w:rsidRPr="00000000" w14:paraId="00000069">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 interpretacji utworów literackich odwoływać się do tekstów poznanych w szkole podstawowej, w tym: trenów, pieśni Jana Kochanowskiego, bajek Ignacego Krasickiego, </w:t>
      </w:r>
      <w:r w:rsidDel="00000000" w:rsidR="00000000" w:rsidRPr="00000000">
        <w:rPr>
          <w:rFonts w:ascii="Courier New" w:cs="Courier New" w:eastAsia="Courier New" w:hAnsi="Courier New"/>
          <w:i w:val="1"/>
          <w:sz w:val="20"/>
          <w:szCs w:val="20"/>
          <w:rtl w:val="0"/>
        </w:rPr>
        <w:t xml:space="preserve">Dziadów cz. II</w:t>
      </w: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i w:val="1"/>
          <w:sz w:val="20"/>
          <w:szCs w:val="20"/>
          <w:rtl w:val="0"/>
        </w:rPr>
        <w:t xml:space="preserve">Pana Tadeusza</w:t>
      </w:r>
      <w:r w:rsidDel="00000000" w:rsidR="00000000" w:rsidRPr="00000000">
        <w:rPr>
          <w:rFonts w:ascii="Courier New" w:cs="Courier New" w:eastAsia="Courier New" w:hAnsi="Courier New"/>
          <w:sz w:val="20"/>
          <w:szCs w:val="20"/>
          <w:rtl w:val="0"/>
        </w:rPr>
        <w:t xml:space="preserve"> Adama Mickiewicza, </w:t>
      </w:r>
      <w:r w:rsidDel="00000000" w:rsidR="00000000" w:rsidRPr="00000000">
        <w:rPr>
          <w:rFonts w:ascii="Courier New" w:cs="Courier New" w:eastAsia="Courier New" w:hAnsi="Courier New"/>
          <w:i w:val="1"/>
          <w:sz w:val="20"/>
          <w:szCs w:val="20"/>
          <w:rtl w:val="0"/>
        </w:rPr>
        <w:t xml:space="preserve">Zemsty</w:t>
      </w:r>
      <w:r w:rsidDel="00000000" w:rsidR="00000000" w:rsidRPr="00000000">
        <w:rPr>
          <w:rFonts w:ascii="Courier New" w:cs="Courier New" w:eastAsia="Courier New" w:hAnsi="Courier New"/>
          <w:sz w:val="20"/>
          <w:szCs w:val="20"/>
          <w:rtl w:val="0"/>
        </w:rPr>
        <w:t xml:space="preserve"> Aleksandra Fredry,</w:t>
      </w:r>
      <w:r w:rsidDel="00000000" w:rsidR="00000000" w:rsidRPr="00000000">
        <w:rPr>
          <w:rFonts w:ascii="Courier New" w:cs="Courier New" w:eastAsia="Courier New" w:hAnsi="Courier New"/>
          <w:i w:val="1"/>
          <w:sz w:val="20"/>
          <w:szCs w:val="20"/>
          <w:rtl w:val="0"/>
        </w:rPr>
        <w:t xml:space="preserve"> Balladyny </w:t>
      </w:r>
      <w:r w:rsidDel="00000000" w:rsidR="00000000" w:rsidRPr="00000000">
        <w:rPr>
          <w:rFonts w:ascii="Courier New" w:cs="Courier New" w:eastAsia="Courier New" w:hAnsi="Courier New"/>
          <w:sz w:val="20"/>
          <w:szCs w:val="20"/>
          <w:rtl w:val="0"/>
        </w:rPr>
        <w:t xml:space="preserve">Juliusza Słowackiego;wymagana jest również znajomość lektur poznanych w toku nauki szkolnej,</w:t>
      </w:r>
    </w:p>
    <w:p w:rsidR="00000000" w:rsidDel="00000000" w:rsidP="00000000" w:rsidRDefault="00000000" w:rsidRPr="00000000" w14:paraId="0000006A">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podstawowe środki artystyczne w utworze i określić ich funkcję, np. symbol, alegorię, metaforę, porównanie, obraz poetycki, oksymoron, peryfrazę, eufonię, hiperbolę, antytezę, paralelizm, wyliczenie, epiforę, elipsę, przerzutnię;</w:t>
      </w:r>
    </w:p>
    <w:p w:rsidR="00000000" w:rsidDel="00000000" w:rsidP="00000000" w:rsidRDefault="00000000" w:rsidRPr="00000000" w14:paraId="0000006B">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w tekstach i wskazać funkcję: ironii, autoironii, komizmu, tragizmu, humoru, patosu, groteski;</w:t>
      </w:r>
    </w:p>
    <w:p w:rsidR="00000000" w:rsidDel="00000000" w:rsidP="00000000" w:rsidRDefault="00000000" w:rsidRPr="00000000" w14:paraId="0000006C">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wykazać się znajomością nazw i cech gatunków literackich;</w:t>
      </w:r>
    </w:p>
    <w:p w:rsidR="00000000" w:rsidDel="00000000" w:rsidP="00000000" w:rsidRDefault="00000000" w:rsidRPr="00000000" w14:paraId="0000006D">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podstawy gramatyki i ortografii polskiej; wykorzystywać wiedzę z dziedziny fleksji, słowotwórstwa, frazeologii i składni do tworzenia własnych wypowiedzi i w interpretacji tekstów.</w:t>
      </w:r>
    </w:p>
    <w:p w:rsidR="00000000" w:rsidDel="00000000" w:rsidP="00000000" w:rsidRDefault="00000000" w:rsidRPr="00000000" w14:paraId="0000006E">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dostrzegać rażące błędy językowe;</w:t>
      </w:r>
    </w:p>
    <w:p w:rsidR="00000000" w:rsidDel="00000000" w:rsidP="00000000" w:rsidRDefault="00000000" w:rsidRPr="00000000" w14:paraId="0000006F">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charakter komunikatu (znak językowy, nadawca, odbiorca, kod, kontekst, kontakt, swoiste cechy kodu);</w:t>
      </w:r>
    </w:p>
    <w:p w:rsidR="00000000" w:rsidDel="00000000" w:rsidP="00000000" w:rsidRDefault="00000000" w:rsidRPr="00000000" w14:paraId="00000070">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informatywną, ekspresywną, impresywną, metajęzykową i poetycką funkcję języka;</w:t>
      </w:r>
    </w:p>
    <w:p w:rsidR="00000000" w:rsidDel="00000000" w:rsidP="00000000" w:rsidRDefault="00000000" w:rsidRPr="00000000" w14:paraId="00000071">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dostrzec naruszenia estetyki wypowiedzi i przejawy manipulacji, dezinformacji, postprawdy, stereotypu, bańki informacyjnej, wiralności – rozpoznawać je w tekstach kultury i z pomocą nauczyciela charakteryzować je;</w:t>
      </w:r>
    </w:p>
    <w:p w:rsidR="00000000" w:rsidDel="00000000" w:rsidP="00000000" w:rsidRDefault="00000000" w:rsidRPr="00000000" w14:paraId="00000072">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rozróżniać pojęcie stylu i stylizacji (archaizacji, dialektyzacji, kolokwializacji, stylizacji środowiskowej, biblijnej, mitologicznej), rozumieć ich znaczenie w tekście;</w:t>
      </w:r>
    </w:p>
    <w:p w:rsidR="00000000" w:rsidDel="00000000" w:rsidP="00000000" w:rsidRDefault="00000000" w:rsidRPr="00000000" w14:paraId="00000073">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określać rodzaje zapożyczeń i ich funkcjonowanie w polszczyźnie różnych epok;</w:t>
      </w:r>
    </w:p>
    <w:p w:rsidR="00000000" w:rsidDel="00000000" w:rsidP="00000000" w:rsidRDefault="00000000" w:rsidRPr="00000000" w14:paraId="00000074">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rozpoznawać słownictwo o charakterze wartościującym, odróżniać słownictwo neutralne od słownictwa o zabarwieniu emocjonalnym, oficjalne od potocznego;</w:t>
      </w:r>
    </w:p>
    <w:p w:rsidR="00000000" w:rsidDel="00000000" w:rsidP="00000000" w:rsidRDefault="00000000" w:rsidRPr="00000000" w14:paraId="00000075">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rozpoznaje rodzaje stylizacji (archaizacja, kolokwializacja, stylizacja biblijna i mitologiczna);</w:t>
      </w:r>
    </w:p>
    <w:p w:rsidR="00000000" w:rsidDel="00000000" w:rsidP="00000000" w:rsidRDefault="00000000" w:rsidRPr="00000000" w14:paraId="00000076">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rozróżniać style funkcjonalne w polszczyźnie oraz rozumieć zasady ich stosowania;</w:t>
      </w:r>
    </w:p>
    <w:p w:rsidR="00000000" w:rsidDel="00000000" w:rsidP="00000000" w:rsidRDefault="00000000" w:rsidRPr="00000000" w14:paraId="00000077">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stosować retoryczne zasady kompozycyjne w tworzeniu własnego tekstu; rozróżniać typy argumentów; wyjaśnić w jaki sposób środki retoryczne (np. pytania retoryczne, wyliczenia, wykrzyknienia, paralelizmy, powtórzenia, apostrofy) oddziaływają na odbiorcę;</w:t>
      </w:r>
    </w:p>
    <w:p w:rsidR="00000000" w:rsidDel="00000000" w:rsidP="00000000" w:rsidRDefault="00000000" w:rsidRPr="00000000" w14:paraId="00000078">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odróżniać streszczenie od parafrazy;</w:t>
      </w:r>
    </w:p>
    <w:p w:rsidR="00000000" w:rsidDel="00000000" w:rsidP="00000000" w:rsidRDefault="00000000" w:rsidRPr="00000000" w14:paraId="00000079">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tworzyć wypowiedzi o charakterze argumentacyjnym, referat, szkic interpretacyjny, szkic krytyczny, definicję, hasło encyklopedyczne, notatkę syntetyzującą, plan kompozycyjny i dekompozycyjny tekstów argumentacyjnych;</w:t>
      </w:r>
    </w:p>
    <w:p w:rsidR="00000000" w:rsidDel="00000000" w:rsidP="00000000" w:rsidRDefault="00000000" w:rsidRPr="00000000" w14:paraId="0000007A">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tworzyć wypowiedzi argumentacyjne spełniające warunki polecenia (tzn. zawierające jasno określone stanowisko oraz argumenty);</w:t>
      </w:r>
    </w:p>
    <w:p w:rsidR="00000000" w:rsidDel="00000000" w:rsidP="00000000" w:rsidRDefault="00000000" w:rsidRPr="00000000" w14:paraId="0000007B">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formułować argumenty na podstawie tekstów lektur obowiązkowych oraz znanych kontekstów i przeprowadzać częściowo logiczny wywód służący uprawomocnieniu formułowanych sądów. </w:t>
      </w:r>
    </w:p>
    <w:p w:rsidR="00000000" w:rsidDel="00000000" w:rsidP="00000000" w:rsidRDefault="00000000" w:rsidRPr="00000000" w14:paraId="0000007C">
      <w:pPr>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7D">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Kompozycja:</w:t>
      </w:r>
    </w:p>
    <w:p w:rsidR="00000000" w:rsidDel="00000000" w:rsidP="00000000" w:rsidRDefault="00000000" w:rsidRPr="00000000" w14:paraId="0000007E">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na ogół spójna i uporządkowana;</w:t>
      </w:r>
    </w:p>
    <w:p w:rsidR="00000000" w:rsidDel="00000000" w:rsidP="00000000" w:rsidRDefault="00000000" w:rsidRPr="00000000" w14:paraId="0000007F">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dopuszczalne zaburzenia logicznego ciągu wypowiedzi.</w:t>
      </w:r>
      <w:r w:rsidDel="00000000" w:rsidR="00000000" w:rsidRPr="00000000">
        <w:rPr>
          <w:rtl w:val="0"/>
        </w:rPr>
      </w:r>
    </w:p>
    <w:p w:rsidR="00000000" w:rsidDel="00000000" w:rsidP="00000000" w:rsidRDefault="00000000" w:rsidRPr="00000000" w14:paraId="00000080">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8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komunikatywna;</w:t>
      </w:r>
    </w:p>
    <w:p w:rsidR="00000000" w:rsidDel="00000000" w:rsidP="00000000" w:rsidRDefault="00000000" w:rsidRPr="00000000" w14:paraId="0000008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zasad poprawności dla języka mówionego;</w:t>
      </w:r>
    </w:p>
    <w:p w:rsidR="00000000" w:rsidDel="00000000" w:rsidP="00000000" w:rsidRDefault="00000000" w:rsidRPr="00000000" w14:paraId="00000083">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błędy językowe</w:t>
      </w:r>
    </w:p>
    <w:p w:rsidR="00000000" w:rsidDel="00000000" w:rsidP="00000000" w:rsidRDefault="00000000" w:rsidRPr="00000000" w14:paraId="00000084">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5">
      <w:pPr>
        <w:spacing w:after="200" w:line="276" w:lineRule="auto"/>
        <w:rPr>
          <w:b w:val="1"/>
        </w:rPr>
      </w:pPr>
      <w:r w:rsidDel="00000000" w:rsidR="00000000" w:rsidRPr="00000000">
        <w:rPr>
          <w:b w:val="1"/>
          <w:rtl w:val="0"/>
        </w:rPr>
        <w:t xml:space="preserve">Narzędzia do bieżącej kontroli wyników nauczania:</w:t>
      </w:r>
    </w:p>
    <w:p w:rsidR="00000000" w:rsidDel="00000000" w:rsidP="00000000" w:rsidRDefault="00000000" w:rsidRPr="00000000" w14:paraId="00000086">
      <w:pPr>
        <w:rPr>
          <w:rFonts w:ascii="Arial" w:cs="Arial" w:eastAsia="Arial" w:hAnsi="Arial"/>
          <w:sz w:val="22"/>
          <w:szCs w:val="22"/>
        </w:rPr>
      </w:pPr>
      <w:r w:rsidDel="00000000" w:rsidR="00000000" w:rsidRPr="00000000">
        <w:rPr>
          <w:rFonts w:ascii="Arial" w:cs="Arial" w:eastAsia="Arial" w:hAnsi="Arial"/>
          <w:sz w:val="22"/>
          <w:szCs w:val="22"/>
          <w:rtl w:val="0"/>
        </w:rPr>
        <w:t xml:space="preserve">-sprawdzian pisemny (45/90 min.),</w:t>
      </w:r>
    </w:p>
    <w:p w:rsidR="00000000" w:rsidDel="00000000" w:rsidP="00000000" w:rsidRDefault="00000000" w:rsidRPr="00000000" w14:paraId="00000087">
      <w:pPr>
        <w:rPr>
          <w:rFonts w:ascii="Arial" w:cs="Arial" w:eastAsia="Arial" w:hAnsi="Arial"/>
          <w:sz w:val="22"/>
          <w:szCs w:val="22"/>
        </w:rPr>
      </w:pPr>
      <w:r w:rsidDel="00000000" w:rsidR="00000000" w:rsidRPr="00000000">
        <w:rPr>
          <w:rFonts w:ascii="Arial" w:cs="Arial" w:eastAsia="Arial" w:hAnsi="Arial"/>
          <w:sz w:val="22"/>
          <w:szCs w:val="22"/>
          <w:rtl w:val="0"/>
        </w:rPr>
        <w:t xml:space="preserve">-wypracowanie o charakterze pracy maturalnej,</w:t>
      </w:r>
    </w:p>
    <w:p w:rsidR="00000000" w:rsidDel="00000000" w:rsidP="00000000" w:rsidRDefault="00000000" w:rsidRPr="00000000" w14:paraId="00000088">
      <w:pPr>
        <w:rPr>
          <w:rFonts w:ascii="Arial" w:cs="Arial" w:eastAsia="Arial" w:hAnsi="Arial"/>
          <w:sz w:val="22"/>
          <w:szCs w:val="22"/>
        </w:rPr>
      </w:pPr>
      <w:r w:rsidDel="00000000" w:rsidR="00000000" w:rsidRPr="00000000">
        <w:rPr>
          <w:rFonts w:ascii="Arial" w:cs="Arial" w:eastAsia="Arial" w:hAnsi="Arial"/>
          <w:sz w:val="22"/>
          <w:szCs w:val="22"/>
          <w:rtl w:val="0"/>
        </w:rPr>
        <w:t xml:space="preserve">-test (45 min.), test historycznoliteracki,</w:t>
      </w:r>
    </w:p>
    <w:p w:rsidR="00000000" w:rsidDel="00000000" w:rsidP="00000000" w:rsidRDefault="00000000" w:rsidRPr="00000000" w14:paraId="00000089">
      <w:pPr>
        <w:rPr>
          <w:rFonts w:ascii="Arial" w:cs="Arial" w:eastAsia="Arial" w:hAnsi="Arial"/>
          <w:sz w:val="22"/>
          <w:szCs w:val="22"/>
        </w:rPr>
      </w:pPr>
      <w:r w:rsidDel="00000000" w:rsidR="00000000" w:rsidRPr="00000000">
        <w:rPr>
          <w:rFonts w:ascii="Arial" w:cs="Arial" w:eastAsia="Arial" w:hAnsi="Arial"/>
          <w:sz w:val="22"/>
          <w:szCs w:val="22"/>
          <w:rtl w:val="0"/>
        </w:rPr>
        <w:t xml:space="preserve">-krótki sprawdzian obejmujący wiedzę z trzech ostatnich lekcji lub cyklu zajęć np. po omówieniu lektury,</w:t>
      </w:r>
    </w:p>
    <w:p w:rsidR="00000000" w:rsidDel="00000000" w:rsidP="00000000" w:rsidRDefault="00000000" w:rsidRPr="00000000" w14:paraId="0000008A">
      <w:pPr>
        <w:rPr>
          <w:rFonts w:ascii="Arial" w:cs="Arial" w:eastAsia="Arial" w:hAnsi="Arial"/>
          <w:sz w:val="22"/>
          <w:szCs w:val="22"/>
        </w:rPr>
      </w:pPr>
      <w:r w:rsidDel="00000000" w:rsidR="00000000" w:rsidRPr="00000000">
        <w:rPr>
          <w:rFonts w:ascii="Arial" w:cs="Arial" w:eastAsia="Arial" w:hAnsi="Arial"/>
          <w:sz w:val="22"/>
          <w:szCs w:val="22"/>
          <w:rtl w:val="0"/>
        </w:rPr>
        <w:t xml:space="preserve"> -praca z tekstem (rozumienie czytanego tekstu „Język polski w użyciu”),</w:t>
      </w:r>
    </w:p>
    <w:p w:rsidR="00000000" w:rsidDel="00000000" w:rsidP="00000000" w:rsidRDefault="00000000" w:rsidRPr="00000000" w14:paraId="0000008B">
      <w:pPr>
        <w:rPr>
          <w:rFonts w:ascii="Arial" w:cs="Arial" w:eastAsia="Arial" w:hAnsi="Arial"/>
          <w:sz w:val="22"/>
          <w:szCs w:val="22"/>
        </w:rPr>
      </w:pPr>
      <w:r w:rsidDel="00000000" w:rsidR="00000000" w:rsidRPr="00000000">
        <w:rPr>
          <w:rFonts w:ascii="Arial" w:cs="Arial" w:eastAsia="Arial" w:hAnsi="Arial"/>
          <w:sz w:val="22"/>
          <w:szCs w:val="22"/>
          <w:rtl w:val="0"/>
        </w:rPr>
        <w:t xml:space="preserve">- notatka syntetyzująca,</w:t>
      </w:r>
    </w:p>
    <w:p w:rsidR="00000000" w:rsidDel="00000000" w:rsidP="00000000" w:rsidRDefault="00000000" w:rsidRPr="00000000" w14:paraId="0000008C">
      <w:pPr>
        <w:rPr>
          <w:rFonts w:ascii="Arial" w:cs="Arial" w:eastAsia="Arial" w:hAnsi="Arial"/>
          <w:sz w:val="22"/>
          <w:szCs w:val="22"/>
        </w:rPr>
      </w:pPr>
      <w:r w:rsidDel="00000000" w:rsidR="00000000" w:rsidRPr="00000000">
        <w:rPr>
          <w:rFonts w:ascii="Arial" w:cs="Arial" w:eastAsia="Arial" w:hAnsi="Arial"/>
          <w:sz w:val="22"/>
          <w:szCs w:val="22"/>
          <w:rtl w:val="0"/>
        </w:rPr>
        <w:t xml:space="preserve">-praca domowa,</w:t>
      </w:r>
    </w:p>
    <w:p w:rsidR="00000000" w:rsidDel="00000000" w:rsidP="00000000" w:rsidRDefault="00000000" w:rsidRPr="00000000" w14:paraId="0000008D">
      <w:pPr>
        <w:rPr>
          <w:rFonts w:ascii="Arial" w:cs="Arial" w:eastAsia="Arial" w:hAnsi="Arial"/>
          <w:sz w:val="22"/>
          <w:szCs w:val="22"/>
        </w:rPr>
      </w:pPr>
      <w:r w:rsidDel="00000000" w:rsidR="00000000" w:rsidRPr="00000000">
        <w:rPr>
          <w:rFonts w:ascii="Arial" w:cs="Arial" w:eastAsia="Arial" w:hAnsi="Arial"/>
          <w:sz w:val="22"/>
          <w:szCs w:val="22"/>
          <w:rtl w:val="0"/>
        </w:rPr>
        <w:t xml:space="preserve">-odpowiedź ustna, sprawdzająca bieżące wiadomości, odpowiedź o charakterze wypowiedzi maturalnej,</w:t>
      </w:r>
    </w:p>
    <w:p w:rsidR="00000000" w:rsidDel="00000000" w:rsidP="00000000" w:rsidRDefault="00000000" w:rsidRPr="00000000" w14:paraId="0000008E">
      <w:pPr>
        <w:rPr>
          <w:rFonts w:ascii="Arial" w:cs="Arial" w:eastAsia="Arial" w:hAnsi="Arial"/>
          <w:sz w:val="22"/>
          <w:szCs w:val="22"/>
        </w:rPr>
      </w:pPr>
      <w:r w:rsidDel="00000000" w:rsidR="00000000" w:rsidRPr="00000000">
        <w:rPr>
          <w:rFonts w:ascii="Arial" w:cs="Arial" w:eastAsia="Arial" w:hAnsi="Arial"/>
          <w:sz w:val="22"/>
          <w:szCs w:val="22"/>
          <w:rtl w:val="0"/>
        </w:rPr>
        <w:t xml:space="preserve"> -referat, prezentacja, projekt,</w:t>
      </w:r>
    </w:p>
    <w:p w:rsidR="00000000" w:rsidDel="00000000" w:rsidP="00000000" w:rsidRDefault="00000000" w:rsidRPr="00000000" w14:paraId="0000008F">
      <w:pPr>
        <w:rPr>
          <w:rFonts w:ascii="Arial" w:cs="Arial" w:eastAsia="Arial" w:hAnsi="Arial"/>
          <w:sz w:val="22"/>
          <w:szCs w:val="22"/>
        </w:rPr>
      </w:pPr>
      <w:r w:rsidDel="00000000" w:rsidR="00000000" w:rsidRPr="00000000">
        <w:rPr>
          <w:rFonts w:ascii="Arial" w:cs="Arial" w:eastAsia="Arial" w:hAnsi="Arial"/>
          <w:sz w:val="22"/>
          <w:szCs w:val="22"/>
          <w:rtl w:val="0"/>
        </w:rPr>
        <w:t xml:space="preserve">-próbna matura,</w:t>
      </w:r>
    </w:p>
    <w:p w:rsidR="00000000" w:rsidDel="00000000" w:rsidP="00000000" w:rsidRDefault="00000000" w:rsidRPr="00000000" w14:paraId="00000090">
      <w:pPr>
        <w:rPr>
          <w:rFonts w:ascii="Arial" w:cs="Arial" w:eastAsia="Arial" w:hAnsi="Arial"/>
          <w:sz w:val="22"/>
          <w:szCs w:val="22"/>
        </w:rPr>
      </w:pPr>
      <w:r w:rsidDel="00000000" w:rsidR="00000000" w:rsidRPr="00000000">
        <w:rPr>
          <w:rFonts w:ascii="Arial" w:cs="Arial" w:eastAsia="Arial" w:hAnsi="Arial"/>
          <w:sz w:val="22"/>
          <w:szCs w:val="22"/>
          <w:rtl w:val="0"/>
        </w:rPr>
        <w:t xml:space="preserve">- sprawdzian przedmaturalny mający kształt arkusza maturalnego lub jego części,</w:t>
      </w:r>
    </w:p>
    <w:p w:rsidR="00000000" w:rsidDel="00000000" w:rsidP="00000000" w:rsidRDefault="00000000" w:rsidRPr="00000000" w14:paraId="00000091">
      <w:pPr>
        <w:rPr>
          <w:rFonts w:ascii="Arial" w:cs="Arial" w:eastAsia="Arial" w:hAnsi="Arial"/>
          <w:sz w:val="22"/>
          <w:szCs w:val="22"/>
        </w:rPr>
      </w:pPr>
      <w:r w:rsidDel="00000000" w:rsidR="00000000" w:rsidRPr="00000000">
        <w:rPr>
          <w:rFonts w:ascii="Arial" w:cs="Arial" w:eastAsia="Arial" w:hAnsi="Arial"/>
          <w:sz w:val="22"/>
          <w:szCs w:val="22"/>
          <w:rtl w:val="0"/>
        </w:rPr>
        <w:t xml:space="preserve">- ustny sprawdzian przedmaturalny w formule ustnej matury,</w:t>
      </w:r>
    </w:p>
    <w:p w:rsidR="00000000" w:rsidDel="00000000" w:rsidP="00000000" w:rsidRDefault="00000000" w:rsidRPr="00000000" w14:paraId="00000092">
      <w:pPr>
        <w:rPr>
          <w:rFonts w:ascii="Arial" w:cs="Arial" w:eastAsia="Arial" w:hAnsi="Arial"/>
          <w:sz w:val="22"/>
          <w:szCs w:val="22"/>
        </w:rPr>
      </w:pPr>
      <w:r w:rsidDel="00000000" w:rsidR="00000000" w:rsidRPr="00000000">
        <w:rPr>
          <w:rFonts w:ascii="Arial" w:cs="Arial" w:eastAsia="Arial" w:hAnsi="Arial"/>
          <w:sz w:val="22"/>
          <w:szCs w:val="22"/>
          <w:rtl w:val="0"/>
        </w:rPr>
        <w:t xml:space="preserve">-ocena aktywności w czasie lekcji,</w:t>
      </w:r>
    </w:p>
    <w:p w:rsidR="00000000" w:rsidDel="00000000" w:rsidP="00000000" w:rsidRDefault="00000000" w:rsidRPr="00000000" w14:paraId="00000093">
      <w:pPr>
        <w:rPr>
          <w:rFonts w:ascii="Arial" w:cs="Arial" w:eastAsia="Arial" w:hAnsi="Arial"/>
          <w:sz w:val="22"/>
          <w:szCs w:val="22"/>
        </w:rPr>
      </w:pPr>
      <w:r w:rsidDel="00000000" w:rsidR="00000000" w:rsidRPr="00000000">
        <w:rPr>
          <w:rFonts w:ascii="Arial" w:cs="Arial" w:eastAsia="Arial" w:hAnsi="Arial"/>
          <w:sz w:val="22"/>
          <w:szCs w:val="22"/>
          <w:rtl w:val="0"/>
        </w:rPr>
        <w:t xml:space="preserve">- rozmowa/głos w dyskusji.</w:t>
      </w:r>
    </w:p>
    <w:p w:rsidR="00000000" w:rsidDel="00000000" w:rsidP="00000000" w:rsidRDefault="00000000" w:rsidRPr="00000000" w14:paraId="0000009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spacing w:after="200" w:line="276" w:lineRule="auto"/>
        <w:rPr>
          <w:b w:val="1"/>
        </w:rPr>
      </w:pPr>
      <w:r w:rsidDel="00000000" w:rsidR="00000000" w:rsidRPr="00000000">
        <w:rPr>
          <w:b w:val="1"/>
          <w:rtl w:val="0"/>
        </w:rPr>
        <w:t xml:space="preserve">  Szczegółowe zasady oceniania</w:t>
      </w:r>
    </w:p>
    <w:p w:rsidR="00000000" w:rsidDel="00000000" w:rsidP="00000000" w:rsidRDefault="00000000" w:rsidRPr="00000000" w14:paraId="00000096">
      <w:pPr>
        <w:spacing w:after="200" w:line="276" w:lineRule="auto"/>
        <w:rPr/>
      </w:pPr>
      <w:r w:rsidDel="00000000" w:rsidR="00000000" w:rsidRPr="00000000">
        <w:rPr>
          <w:rtl w:val="0"/>
        </w:rPr>
        <w:t xml:space="preserve">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rsidR="00000000" w:rsidDel="00000000" w:rsidP="00000000" w:rsidRDefault="00000000" w:rsidRPr="00000000" w14:paraId="00000097">
      <w:pPr>
        <w:spacing w:after="200" w:line="276" w:lineRule="auto"/>
        <w:rPr/>
      </w:pPr>
      <w:r w:rsidDel="00000000" w:rsidR="00000000" w:rsidRPr="00000000">
        <w:rPr>
          <w:rtl w:val="0"/>
        </w:rPr>
        <w:t xml:space="preserve">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rsidR="00000000" w:rsidDel="00000000" w:rsidP="00000000" w:rsidRDefault="00000000" w:rsidRPr="00000000" w14:paraId="00000098">
      <w:pPr>
        <w:spacing w:after="200" w:line="276" w:lineRule="auto"/>
        <w:rPr/>
      </w:pPr>
      <w:r w:rsidDel="00000000" w:rsidR="00000000" w:rsidRPr="00000000">
        <w:rPr>
          <w:rtl w:val="0"/>
        </w:rPr>
        <w:t xml:space="preserve">3.Zgłoszenie nieprzygotowania nie dotyczy zapowiedzianych sprawdzianów, pracy z tekstem (rozumienie czytanego tekstu „Język polski w użyciu” oraz sytuacji opisanych w pkt 1.</w:t>
      </w:r>
    </w:p>
    <w:p w:rsidR="00000000" w:rsidDel="00000000" w:rsidP="00000000" w:rsidRDefault="00000000" w:rsidRPr="00000000" w14:paraId="00000099">
      <w:pPr>
        <w:spacing w:after="200" w:line="276" w:lineRule="auto"/>
        <w:rPr>
          <w:b w:val="1"/>
        </w:rPr>
      </w:pPr>
      <w:r w:rsidDel="00000000" w:rsidR="00000000" w:rsidRPr="00000000">
        <w:rPr>
          <w:rtl w:val="0"/>
        </w:rPr>
        <w:t xml:space="preserve">4.Uczeń ma obowiązek zaliczenia materiału, na którym był nieobecny i  prawo do poprawienia oceny  z pracy pisemnej w terminie i formie ustalonych przez nauczyciela. Przy poprawie obowiązują te same kryteria ocen, co w pierwszym terminie. </w:t>
      </w:r>
      <w:r w:rsidDel="00000000" w:rsidR="00000000" w:rsidRPr="00000000">
        <w:rPr>
          <w:b w:val="1"/>
          <w:rtl w:val="0"/>
        </w:rPr>
        <w:t xml:space="preserve">Prawo do poprawy oceny przysługuje jednorazowo.</w:t>
      </w:r>
    </w:p>
    <w:p w:rsidR="00000000" w:rsidDel="00000000" w:rsidP="00000000" w:rsidRDefault="00000000" w:rsidRPr="00000000" w14:paraId="0000009A">
      <w:pPr>
        <w:spacing w:after="200" w:line="276" w:lineRule="auto"/>
        <w:rPr/>
      </w:pPr>
      <w:r w:rsidDel="00000000" w:rsidR="00000000" w:rsidRPr="00000000">
        <w:rPr>
          <w:rtl w:val="0"/>
        </w:rPr>
        <w:t xml:space="preserve">5. Jeżeli podczas pisemnej klasowej formy sprawdzania wiedzy i umiejętności uczeń pracuje niesamodzielnie, otrzymuje uwagę i ocenę niedostateczną.</w:t>
      </w:r>
    </w:p>
    <w:p w:rsidR="00000000" w:rsidDel="00000000" w:rsidP="00000000" w:rsidRDefault="00000000" w:rsidRPr="00000000" w14:paraId="0000009B">
      <w:pPr>
        <w:spacing w:after="200" w:line="276" w:lineRule="auto"/>
        <w:rPr/>
      </w:pPr>
      <w:r w:rsidDel="00000000" w:rsidR="00000000" w:rsidRPr="00000000">
        <w:rPr>
          <w:rtl w:val="0"/>
        </w:rPr>
        <w:t xml:space="preserve">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rsidR="00000000" w:rsidDel="00000000" w:rsidP="00000000" w:rsidRDefault="00000000" w:rsidRPr="00000000" w14:paraId="0000009C">
      <w:pPr>
        <w:spacing w:after="200" w:line="276" w:lineRule="auto"/>
        <w:rPr/>
      </w:pPr>
      <w:r w:rsidDel="00000000" w:rsidR="00000000" w:rsidRPr="00000000">
        <w:rPr>
          <w:rtl w:val="0"/>
        </w:rPr>
        <w:t xml:space="preserve">7.Wyniki matury próbnej (diagnozy przedmaturalnej) z języka polskiego mogą być wpisane do dziennika w formie procentowej. Na wyniki egzaminu uczeń oczekuje do miesiąca.</w:t>
      </w:r>
    </w:p>
    <w:p w:rsidR="00000000" w:rsidDel="00000000" w:rsidP="00000000" w:rsidRDefault="00000000" w:rsidRPr="00000000" w14:paraId="0000009D">
      <w:pPr>
        <w:spacing w:after="200" w:line="276" w:lineRule="auto"/>
        <w:rPr/>
      </w:pPr>
      <w:r w:rsidDel="00000000" w:rsidR="00000000" w:rsidRPr="00000000">
        <w:rPr>
          <w:rtl w:val="0"/>
        </w:rPr>
        <w:t xml:space="preserve">8. Wszystkie pisemne prace klasowe, opatrzone podpisem ucznia, przechowywane są przez nauczyciela do końca roku szkolnego w formie papierowej.</w:t>
      </w:r>
    </w:p>
    <w:p w:rsidR="00000000" w:rsidDel="00000000" w:rsidP="00000000" w:rsidRDefault="00000000" w:rsidRPr="00000000" w14:paraId="0000009E">
      <w:pPr>
        <w:spacing w:after="200" w:line="276" w:lineRule="auto"/>
        <w:rPr/>
      </w:pPr>
      <w:r w:rsidDel="00000000" w:rsidR="00000000" w:rsidRPr="00000000">
        <w:rPr>
          <w:rtl w:val="0"/>
        </w:rPr>
        <w:t xml:space="preserve">9. Uczeń jest zobowiązany do przynoszenia na lekcje zeszytu, podręcznika i omawianej lektury.</w:t>
      </w:r>
    </w:p>
    <w:p w:rsidR="00000000" w:rsidDel="00000000" w:rsidP="00000000" w:rsidRDefault="00000000" w:rsidRPr="00000000" w14:paraId="0000009F">
      <w:pPr>
        <w:spacing w:after="200" w:line="276" w:lineRule="auto"/>
        <w:rPr/>
      </w:pPr>
      <w:r w:rsidDel="00000000" w:rsidR="00000000" w:rsidRPr="00000000">
        <w:rPr>
          <w:rtl w:val="0"/>
        </w:rPr>
        <w:t xml:space="preserve">10. </w:t>
      </w:r>
      <w:r w:rsidDel="00000000" w:rsidR="00000000" w:rsidRPr="00000000">
        <w:rPr>
          <w:b w:val="1"/>
          <w:rtl w:val="0"/>
        </w:rPr>
        <w:t xml:space="preserve">W przypadku dłuższej usprawiedliwionej nieobecności uczeń ma obowiązek zaliczenia materiału i prawo do uzgodnienia z nauczycielem terminu uzupełnienia braków i zaliczenia sprawdzianów, których z powodu absencji nie napisał.</w:t>
      </w:r>
      <w:r w:rsidDel="00000000" w:rsidR="00000000" w:rsidRPr="00000000">
        <w:rPr>
          <w:rtl w:val="0"/>
        </w:rPr>
        <w:t xml:space="preserve"> Jeżeli przez okres 3 dni po powrocie do szkoły uczeń nie ustali tego terminu, pisze sprawdzian na pierwszej lekcji wskazanej przez nauczyciela.</w:t>
      </w:r>
    </w:p>
    <w:p w:rsidR="00000000" w:rsidDel="00000000" w:rsidP="00000000" w:rsidRDefault="00000000" w:rsidRPr="00000000" w14:paraId="000000A0">
      <w:pPr>
        <w:spacing w:after="200" w:line="276" w:lineRule="auto"/>
        <w:rPr/>
      </w:pPr>
      <w:r w:rsidDel="00000000" w:rsidR="00000000" w:rsidRPr="00000000">
        <w:rPr>
          <w:rtl w:val="0"/>
        </w:rPr>
        <w:t xml:space="preserve">11. Jeżeli w wypracowaniu tekst jest nieczytelny uczeń otrzymuje 0 pkt</w:t>
      </w:r>
    </w:p>
    <w:p w:rsidR="00000000" w:rsidDel="00000000" w:rsidP="00000000" w:rsidRDefault="00000000" w:rsidRPr="00000000" w14:paraId="000000A1">
      <w:pPr>
        <w:spacing w:after="200" w:line="276" w:lineRule="auto"/>
        <w:rPr/>
      </w:pPr>
      <w:r w:rsidDel="00000000" w:rsidR="00000000" w:rsidRPr="00000000">
        <w:rPr>
          <w:rtl w:val="0"/>
        </w:rPr>
        <w:t xml:space="preserve">12. Na lekcji na ławce uczniowskiej oraz w bezpośrednim otoczeniu ucznia, np. na parapecie znajdują się jedynie przedmioty potrzebne na danych zajęciach.</w:t>
      </w:r>
    </w:p>
    <w:p w:rsidR="00000000" w:rsidDel="00000000" w:rsidP="00000000" w:rsidRDefault="00000000" w:rsidRPr="00000000" w14:paraId="000000A2">
      <w:pPr>
        <w:spacing w:after="200" w:line="276" w:lineRule="auto"/>
        <w:rPr/>
      </w:pPr>
      <w:r w:rsidDel="00000000" w:rsidR="00000000" w:rsidRPr="00000000">
        <w:rPr>
          <w:rtl w:val="0"/>
        </w:rPr>
        <w:t xml:space="preserve">13. Wszelka forma notatek z lekcji inna niż zeszyt przedmiotowy musi być uzgodniona z nauczycielem,</w:t>
      </w:r>
    </w:p>
    <w:p w:rsidR="00000000" w:rsidDel="00000000" w:rsidP="00000000" w:rsidRDefault="00000000" w:rsidRPr="00000000" w14:paraId="000000A3">
      <w:pPr>
        <w:spacing w:after="200" w:line="276" w:lineRule="auto"/>
        <w:rPr/>
      </w:pPr>
      <w:r w:rsidDel="00000000" w:rsidR="00000000" w:rsidRPr="00000000">
        <w:rPr>
          <w:rtl w:val="0"/>
        </w:rPr>
        <w:t xml:space="preserve">14. Telefony komórkowe/urządzenia elektroniczne mogą być traktowana jako narzędzie dydaktyczne, z którego można korzystać jedynie za zgodą nauczyciela. W pozostałych sytuacjach obowiązuje statut szkoły.</w:t>
      </w:r>
    </w:p>
    <w:p w:rsidR="00000000" w:rsidDel="00000000" w:rsidP="00000000" w:rsidRDefault="00000000" w:rsidRPr="00000000" w14:paraId="000000A4">
      <w:pPr>
        <w:spacing w:after="200" w:line="276" w:lineRule="auto"/>
        <w:rPr>
          <w:b w:val="1"/>
        </w:rPr>
      </w:pPr>
      <w:r w:rsidDel="00000000" w:rsidR="00000000" w:rsidRPr="00000000">
        <w:rPr>
          <w:b w:val="1"/>
          <w:rtl w:val="0"/>
        </w:rPr>
        <w:t xml:space="preserve">W razie konieczności wymagania edukacyjne dostosowywane są do indywidualnych potrzeb rozwojowych i edukacyjnych oraz możliwości psychofizycznych ucznia.</w:t>
      </w:r>
    </w:p>
    <w:p w:rsidR="00000000" w:rsidDel="00000000" w:rsidP="00000000" w:rsidRDefault="00000000" w:rsidRPr="00000000" w14:paraId="000000A5">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6">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7">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8">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Dostosowanie wymagań edukacyjnych z języka polskiego dla ucznia z orzeczonymi specyficznymi trudnościami w pisaniu i czytaniu:</w:t>
      </w:r>
    </w:p>
    <w:p w:rsidR="00000000" w:rsidDel="00000000" w:rsidP="00000000" w:rsidRDefault="00000000" w:rsidRPr="00000000" w14:paraId="000000A9">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A">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B">
      <w:pPr>
        <w:numPr>
          <w:ilvl w:val="0"/>
          <w:numId w:val="5"/>
        </w:numPr>
        <w:ind w:left="720" w:hanging="360"/>
        <w:jc w:val="both"/>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rsidR="00000000" w:rsidDel="00000000" w:rsidP="00000000" w:rsidRDefault="00000000" w:rsidRPr="00000000" w14:paraId="000000AC">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posługuje się wszystkimi formami wypowiedzi pisemnej, przy czym o ocenie decyduje treść i zawartość merytoryczna, w mniejszym stopniu poprawność ortograficzna (ocenia się stopień nasilenia rażących błędów).</w:t>
      </w:r>
    </w:p>
    <w:p w:rsidR="00000000" w:rsidDel="00000000" w:rsidP="00000000" w:rsidRDefault="00000000" w:rsidRPr="00000000" w14:paraId="000000AD">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Sprawdziany i kartkówki oceniane są na podstawie poziomu opanowanej wiedzy, stylu  i poprawności językowej z pominięciem poprawności ortograficznej.</w:t>
      </w:r>
    </w:p>
    <w:p w:rsidR="00000000" w:rsidDel="00000000" w:rsidP="00000000" w:rsidRDefault="00000000" w:rsidRPr="00000000" w14:paraId="000000AE">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wykonuje wszystkie zadania domowe, systematycznie prowadzi zeszyt przedmiotowy, przy czym stara się w domu korygować błędy zawsze korzystać ze „Słownika ortograficznego”.</w:t>
      </w:r>
    </w:p>
    <w:p w:rsidR="00000000" w:rsidDel="00000000" w:rsidP="00000000" w:rsidRDefault="00000000" w:rsidRPr="00000000" w14:paraId="000000AF">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Czas pisania sprawdzianu, kartkówki lub wypracowania klasowego może zostać wydłużony, o ile wynika to z zaleceń Poradni Psychologiczno - Pedagogicznej. </w:t>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br w:type="textWrapping"/>
      </w:r>
    </w:p>
    <w:p w:rsidR="00000000" w:rsidDel="00000000" w:rsidP="00000000" w:rsidRDefault="00000000" w:rsidRPr="00000000" w14:paraId="000000B3">
      <w:pPr>
        <w:rPr/>
      </w:pPr>
      <w:r w:rsidDel="00000000" w:rsidR="00000000" w:rsidRPr="00000000">
        <w:rPr>
          <w:rFonts w:ascii="Courier New" w:cs="Courier New" w:eastAsia="Courier New" w:hAnsi="Courier New"/>
          <w:b w:val="1"/>
          <w:i w:val="0"/>
          <w:strike w:val="0"/>
          <w:color w:val="000000"/>
          <w:sz w:val="20"/>
          <w:szCs w:val="20"/>
          <w:u w:val="single"/>
          <w:rtl w:val="0"/>
        </w:rPr>
        <w:t xml:space="preserve">Lista lektur- I półrocze:</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br w:type="textWrapping"/>
      </w:r>
    </w:p>
    <w:p w:rsidR="00000000" w:rsidDel="00000000" w:rsidP="00000000" w:rsidRDefault="00000000" w:rsidRPr="00000000" w14:paraId="000000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obowiązkowe</w:t>
      </w: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Daniel Naborowski – wybór poezji</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Jan Andrzej Morsztyn – wybór poezji</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Mikołaj Sęp Szarzyński – wybór </w:t>
      </w:r>
      <w:r w:rsidDel="00000000" w:rsidR="00000000" w:rsidRPr="00000000">
        <w:rPr>
          <w:rFonts w:ascii="Courier New" w:cs="Courier New" w:eastAsia="Courier New" w:hAnsi="Courier New"/>
          <w:sz w:val="20"/>
          <w:szCs w:val="20"/>
          <w:rtl w:val="0"/>
        </w:rPr>
        <w:t xml:space="preserve">poezji</w:t>
      </w:r>
    </w:p>
    <w:p w:rsidR="00000000" w:rsidDel="00000000" w:rsidP="00000000" w:rsidRDefault="00000000" w:rsidRPr="00000000" w14:paraId="000000B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William Szekspir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Makbet</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Molier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Skąpiec</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Ignacy Krasicki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Hymn do miłości Ojczyzny</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wybran</w:t>
      </w:r>
      <w:r w:rsidDel="00000000" w:rsidR="00000000" w:rsidRPr="00000000">
        <w:rPr>
          <w:rFonts w:ascii="Courier New" w:cs="Courier New" w:eastAsia="Courier New" w:hAnsi="Courier New"/>
          <w:sz w:val="20"/>
          <w:szCs w:val="20"/>
          <w:rtl w:val="0"/>
        </w:rPr>
        <w:t xml:space="preserve">a satyra</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br w:type="textWrapping"/>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uzupełniające:</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William Szekspir </w:t>
      </w:r>
      <w:r w:rsidDel="00000000" w:rsidR="00000000" w:rsidRPr="00000000">
        <w:rPr>
          <w:rFonts w:ascii="Courier New" w:cs="Courier New" w:eastAsia="Courier New" w:hAnsi="Courier New"/>
          <w:i w:val="1"/>
          <w:sz w:val="20"/>
          <w:szCs w:val="20"/>
          <w:rtl w:val="0"/>
        </w:rPr>
        <w:t xml:space="preserve">Romeo i Julia</w:t>
      </w:r>
    </w:p>
    <w:p w:rsidR="00000000" w:rsidDel="00000000" w:rsidP="00000000" w:rsidRDefault="00000000" w:rsidRPr="00000000" w14:paraId="000000BF">
      <w:pPr>
        <w:ind w:left="0" w:firstLine="0"/>
        <w:rPr>
          <w:rFonts w:ascii="Times New Roman" w:cs="Times New Roman" w:eastAsia="Times New Roman" w:hAnsi="Times New Roman"/>
          <w:b w:val="0"/>
          <w:i w:val="1"/>
          <w:strike w:val="0"/>
          <w:color w:val="000000"/>
          <w:sz w:val="24"/>
          <w:szCs w:val="24"/>
          <w:u w:val="none"/>
        </w:rPr>
      </w:pPr>
      <w:r w:rsidDel="00000000" w:rsidR="00000000" w:rsidRPr="00000000">
        <w:rPr>
          <w:rtl w:val="0"/>
        </w:rPr>
      </w:r>
    </w:p>
    <w:p w:rsidR="00000000" w:rsidDel="00000000" w:rsidP="00000000" w:rsidRDefault="00000000" w:rsidRPr="00000000" w14:paraId="000000C0">
      <w:pPr>
        <w:ind w:left="0" w:firstLine="0"/>
        <w:rPr>
          <w:rFonts w:ascii="Times New Roman" w:cs="Times New Roman" w:eastAsia="Times New Roman" w:hAnsi="Times New Roman"/>
          <w:b w:val="0"/>
          <w:i w:val="1"/>
          <w:strike w:val="0"/>
          <w:color w:val="000000"/>
          <w:sz w:val="24"/>
          <w:szCs w:val="24"/>
          <w:u w:val="none"/>
        </w:rPr>
      </w:pPr>
      <w:r w:rsidDel="00000000" w:rsidR="00000000" w:rsidRPr="00000000">
        <w:rPr>
          <w:rtl w:val="0"/>
        </w:rPr>
      </w:r>
    </w:p>
    <w:p w:rsidR="00000000" w:rsidDel="00000000" w:rsidP="00000000" w:rsidRDefault="00000000" w:rsidRPr="00000000" w14:paraId="000000C1">
      <w:pPr>
        <w:ind w:left="0" w:firstLine="0"/>
        <w:rPr>
          <w:rFonts w:ascii="Times New Roman" w:cs="Times New Roman" w:eastAsia="Times New Roman" w:hAnsi="Times New Roman"/>
          <w:b w:val="0"/>
          <w:i w:val="1"/>
          <w:strike w:val="0"/>
          <w:color w:val="000000"/>
          <w:sz w:val="24"/>
          <w:szCs w:val="24"/>
          <w:u w:val="none"/>
        </w:rPr>
      </w:pPr>
      <w:r w:rsidDel="00000000" w:rsidR="00000000" w:rsidRPr="00000000">
        <w:rPr>
          <w:rtl w:val="0"/>
        </w:rPr>
      </w:r>
    </w:p>
    <w:p w:rsidR="00000000" w:rsidDel="00000000" w:rsidP="00000000" w:rsidRDefault="00000000" w:rsidRPr="00000000" w14:paraId="000000C2">
      <w:pPr>
        <w:ind w:left="0" w:firstLine="0"/>
        <w:rPr>
          <w:rFonts w:ascii="Times New Roman" w:cs="Times New Roman" w:eastAsia="Times New Roman" w:hAnsi="Times New Roman"/>
          <w:b w:val="1"/>
          <w:i w:val="0"/>
          <w:strike w:val="0"/>
          <w:color w:val="000000"/>
          <w:sz w:val="24"/>
          <w:szCs w:val="24"/>
          <w:u w:val="single"/>
        </w:rPr>
      </w:pPr>
      <w:r w:rsidDel="00000000" w:rsidR="00000000" w:rsidRPr="00000000">
        <w:rPr>
          <w:rFonts w:ascii="Courier New" w:cs="Courier New" w:eastAsia="Courier New" w:hAnsi="Courier New"/>
          <w:b w:val="1"/>
          <w:i w:val="0"/>
          <w:strike w:val="0"/>
          <w:color w:val="000000"/>
          <w:sz w:val="20"/>
          <w:szCs w:val="20"/>
          <w:u w:val="single"/>
          <w:rtl w:val="0"/>
        </w:rPr>
        <w:t xml:space="preserve">Lista lektur-rok szkolny:</w:t>
      </w:r>
      <w:r w:rsidDel="00000000" w:rsidR="00000000" w:rsidRPr="00000000">
        <w:rPr>
          <w:rtl w:val="0"/>
        </w:rPr>
      </w:r>
    </w:p>
    <w:p w:rsidR="00000000" w:rsidDel="00000000" w:rsidP="00000000" w:rsidRDefault="00000000" w:rsidRPr="00000000" w14:paraId="000000C3">
      <w:pPr>
        <w:ind w:left="0" w:firstLine="0"/>
        <w:rPr>
          <w:rFonts w:ascii="Times New Roman" w:cs="Times New Roman" w:eastAsia="Times New Roman" w:hAnsi="Times New Roman"/>
          <w:b w:val="1"/>
          <w:i w:val="0"/>
          <w:strike w:val="0"/>
          <w:color w:val="000000"/>
          <w:sz w:val="24"/>
          <w:szCs w:val="24"/>
          <w:u w:val="singl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obowiązkowe:</w:t>
      </w:r>
    </w:p>
    <w:p w:rsidR="00000000" w:rsidDel="00000000" w:rsidP="00000000" w:rsidRDefault="00000000" w:rsidRPr="00000000" w14:paraId="000000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Daniel Naborowski – wybór poezji</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Jan Andrzej Morsztyn – wybór poezji</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Mikołaj Sęp Szarzyński – wybór poezji</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William</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Szekspir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Makbet</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Molier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Skąpiec</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Ignacy Krasicki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Hymn do miłości Ojczyzny</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wybran</w:t>
      </w:r>
      <w:r w:rsidDel="00000000" w:rsidR="00000000" w:rsidRPr="00000000">
        <w:rPr>
          <w:rFonts w:ascii="Courier New" w:cs="Courier New" w:eastAsia="Courier New" w:hAnsi="Courier New"/>
          <w:sz w:val="20"/>
          <w:szCs w:val="20"/>
          <w:rtl w:val="0"/>
        </w:rPr>
        <w:t xml:space="preserve">a</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satyr</w:t>
      </w:r>
      <w:r w:rsidDel="00000000" w:rsidR="00000000" w:rsidRPr="00000000">
        <w:rPr>
          <w:rFonts w:ascii="Courier New" w:cs="Courier New" w:eastAsia="Courier New" w:hAnsi="Courier New"/>
          <w:sz w:val="20"/>
          <w:szCs w:val="20"/>
          <w:rtl w:val="0"/>
        </w:rPr>
        <w:t xml:space="preserve">a</w:t>
      </w:r>
    </w:p>
    <w:p w:rsidR="00000000" w:rsidDel="00000000" w:rsidP="00000000" w:rsidRDefault="00000000" w:rsidRPr="00000000" w14:paraId="000000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Adam Mickiewicz – wy</w:t>
      </w:r>
      <w:r w:rsidDel="00000000" w:rsidR="00000000" w:rsidRPr="00000000">
        <w:rPr>
          <w:rFonts w:ascii="Courier New" w:cs="Courier New" w:eastAsia="Courier New" w:hAnsi="Courier New"/>
          <w:sz w:val="20"/>
          <w:szCs w:val="20"/>
          <w:rtl w:val="0"/>
        </w:rPr>
        <w:t xml:space="preserve">brane wiersze</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,Oda do młodości, </w:t>
      </w:r>
      <w:r w:rsidDel="00000000" w:rsidR="00000000" w:rsidRPr="00000000">
        <w:rPr>
          <w:rFonts w:ascii="Courier New" w:cs="Courier New" w:eastAsia="Courier New" w:hAnsi="Courier New"/>
          <w:i w:val="1"/>
          <w:sz w:val="20"/>
          <w:szCs w:val="20"/>
          <w:rtl w:val="0"/>
        </w:rPr>
        <w:t xml:space="preserve">wybrane sonety z cyklu sonety krymskie</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,wybrane ballady, w tym </w:t>
      </w:r>
      <w:r w:rsidDel="00000000" w:rsidR="00000000" w:rsidRPr="00000000">
        <w:rPr>
          <w:rFonts w:ascii="Courier New" w:cs="Courier New" w:eastAsia="Courier New" w:hAnsi="Courier New"/>
          <w:i w:val="1"/>
          <w:sz w:val="20"/>
          <w:szCs w:val="20"/>
          <w:rtl w:val="0"/>
        </w:rPr>
        <w:t xml:space="preserve">R</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omantyczn</w:t>
      </w:r>
      <w:r w:rsidDel="00000000" w:rsidR="00000000" w:rsidRPr="00000000">
        <w:rPr>
          <w:rFonts w:ascii="Courier New" w:cs="Courier New" w:eastAsia="Courier New" w:hAnsi="Courier New"/>
          <w:i w:val="1"/>
          <w:sz w:val="20"/>
          <w:szCs w:val="20"/>
          <w:rtl w:val="0"/>
        </w:rPr>
        <w:t xml:space="preserve">ość,</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 Dziady cz. III</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Juliusz Słowacki –</w:t>
      </w:r>
      <w:r w:rsidDel="00000000" w:rsidR="00000000" w:rsidRPr="00000000">
        <w:rPr>
          <w:rFonts w:ascii="Courier New" w:cs="Courier New" w:eastAsia="Courier New" w:hAnsi="Courier New"/>
          <w:sz w:val="20"/>
          <w:szCs w:val="20"/>
          <w:rtl w:val="0"/>
        </w:rPr>
        <w:t xml:space="preserve">Testament mój, wybór poezji</w:t>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Cyprian Kamil Norwid- wybór poezji</w:t>
      </w:r>
    </w:p>
    <w:p w:rsidR="00000000" w:rsidDel="00000000" w:rsidP="00000000" w:rsidRDefault="00000000" w:rsidRPr="00000000" w14:paraId="000000CE">
      <w:pPr>
        <w:numPr>
          <w:ilvl w:val="0"/>
          <w:numId w:val="1"/>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Bolesław Prus Lalka</w:t>
      </w:r>
    </w:p>
    <w:p w:rsidR="00000000" w:rsidDel="00000000" w:rsidP="00000000" w:rsidRDefault="00000000" w:rsidRPr="00000000" w14:paraId="000000CF">
      <w:pPr>
        <w:numPr>
          <w:ilvl w:val="0"/>
          <w:numId w:val="1"/>
        </w:numPr>
        <w:spacing w:line="276" w:lineRule="auto"/>
        <w:ind w:left="720" w:hanging="360"/>
        <w:rPr>
          <w:rFonts w:ascii="Courier New" w:cs="Courier New" w:eastAsia="Courier New" w:hAnsi="Courier New"/>
          <w:i w:val="1"/>
          <w:sz w:val="20"/>
          <w:szCs w:val="20"/>
        </w:rPr>
      </w:pPr>
      <w:r w:rsidDel="00000000" w:rsidR="00000000" w:rsidRPr="00000000">
        <w:rPr>
          <w:rFonts w:ascii="Courier New" w:cs="Courier New" w:eastAsia="Courier New" w:hAnsi="Courier New"/>
          <w:sz w:val="20"/>
          <w:szCs w:val="20"/>
          <w:rtl w:val="0"/>
        </w:rPr>
        <w:t xml:space="preserve">Henryk Sienkiewicz </w:t>
      </w:r>
      <w:r w:rsidDel="00000000" w:rsidR="00000000" w:rsidRPr="00000000">
        <w:rPr>
          <w:rFonts w:ascii="Courier New" w:cs="Courier New" w:eastAsia="Courier New" w:hAnsi="Courier New"/>
          <w:i w:val="1"/>
          <w:sz w:val="20"/>
          <w:szCs w:val="20"/>
          <w:rtl w:val="0"/>
        </w:rPr>
        <w:t xml:space="preserve">Potop(fragmenty)</w:t>
      </w:r>
      <w:r w:rsidDel="00000000" w:rsidR="00000000" w:rsidRPr="00000000">
        <w:rPr>
          <w:rtl w:val="0"/>
        </w:rPr>
      </w:r>
    </w:p>
    <w:p w:rsidR="00000000" w:rsidDel="00000000" w:rsidP="00000000" w:rsidRDefault="00000000" w:rsidRPr="00000000" w14:paraId="000000D0">
      <w:pPr>
        <w:numPr>
          <w:ilvl w:val="0"/>
          <w:numId w:val="1"/>
        </w:numPr>
        <w:spacing w:line="276" w:lineRule="auto"/>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Fiodor Dostojewski </w:t>
      </w:r>
      <w:r w:rsidDel="00000000" w:rsidR="00000000" w:rsidRPr="00000000">
        <w:rPr>
          <w:rFonts w:ascii="Courier New" w:cs="Courier New" w:eastAsia="Courier New" w:hAnsi="Courier New"/>
          <w:i w:val="1"/>
          <w:sz w:val="20"/>
          <w:szCs w:val="20"/>
          <w:rtl w:val="0"/>
        </w:rPr>
        <w:t xml:space="preserve">Zbrodnia i kara</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uzupełniające:</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William Szekspir Romeo i Julia</w:t>
      </w:r>
    </w:p>
    <w:p w:rsidR="00000000" w:rsidDel="00000000" w:rsidP="00000000" w:rsidRDefault="00000000" w:rsidRPr="00000000" w14:paraId="000000D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Johann Wolfgang Goethe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Cierpienia młodego Wertera</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(fragmenty)</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Faust</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(fragmenty)</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Adam Mickiewicz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Dziady cz.</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IV</w:t>
      </w:r>
    </w:p>
    <w:p w:rsidR="00000000" w:rsidDel="00000000" w:rsidP="00000000" w:rsidRDefault="00000000" w:rsidRPr="00000000" w14:paraId="000000DA">
      <w:pPr>
        <w:ind w:left="0" w:firstLine="0"/>
        <w:rPr>
          <w:rFonts w:ascii="Times New Roman" w:cs="Times New Roman" w:eastAsia="Times New Roman" w:hAnsi="Times New Roman"/>
          <w:b w:val="0"/>
          <w:i w:val="0"/>
          <w:strike w:val="0"/>
          <w:color w:val="000000"/>
          <w:sz w:val="24"/>
          <w:szCs w:val="24"/>
          <w:u w:val="none"/>
        </w:rPr>
      </w:pP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b w:val="0"/>
          <w:i w:val="1"/>
          <w:strike w:val="0"/>
          <w:color w:val="000000"/>
          <w:sz w:val="24"/>
          <w:szCs w:val="24"/>
          <w:u w:val="none"/>
        </w:rPr>
      </w:pPr>
      <w:r w:rsidDel="00000000" w:rsidR="00000000" w:rsidRPr="00000000">
        <w:rPr>
          <w:rtl w:val="0"/>
        </w:rPr>
      </w:r>
    </w:p>
    <w:p w:rsidR="00000000" w:rsidDel="00000000" w:rsidP="00000000" w:rsidRDefault="00000000" w:rsidRPr="00000000" w14:paraId="000000DC">
      <w:pPr>
        <w:ind w:left="0" w:firstLine="0"/>
        <w:rPr>
          <w:rFonts w:ascii="Times New Roman" w:cs="Times New Roman" w:eastAsia="Times New Roman" w:hAnsi="Times New Roman"/>
          <w:b w:val="1"/>
          <w:i w:val="0"/>
          <w:strike w:val="0"/>
          <w:color w:val="000000"/>
          <w:sz w:val="24"/>
          <w:szCs w:val="24"/>
          <w:u w:val="single"/>
        </w:rPr>
      </w:pPr>
      <w:r w:rsidDel="00000000" w:rsidR="00000000" w:rsidRPr="00000000">
        <w:rPr>
          <w:rtl w:val="0"/>
        </w:rPr>
      </w:r>
    </w:p>
    <w:p w:rsidR="00000000" w:rsidDel="00000000" w:rsidP="00000000" w:rsidRDefault="00000000" w:rsidRPr="00000000" w14:paraId="000000DD">
      <w:pPr>
        <w:ind w:left="0" w:firstLine="0"/>
        <w:rPr>
          <w:rFonts w:ascii="Times New Roman" w:cs="Times New Roman" w:eastAsia="Times New Roman" w:hAnsi="Times New Roman"/>
          <w:b w:val="1"/>
          <w:i w:val="0"/>
          <w:strike w:val="0"/>
          <w:color w:val="000000"/>
          <w:sz w:val="24"/>
          <w:szCs w:val="24"/>
          <w:u w:val="single"/>
        </w:rPr>
      </w:pP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rial"/>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307896"/>
    <w:pPr>
      <w:suppressAutoHyphens w:val="1"/>
      <w:spacing w:after="0" w:line="240" w:lineRule="auto"/>
    </w:pPr>
    <w:rPr>
      <w:rFonts w:ascii="Times New Roman" w:cs="Times New Roman" w:eastAsia="Times New Roman" w:hAnsi="Times New Roman"/>
      <w:sz w:val="24"/>
      <w:szCs w:val="24"/>
      <w:lang w:eastAsia="ar-SA"/>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ListParagraph">
    <w:name w:val="List Paragraph"/>
    <w:basedOn w:val="Normalny"/>
    <w:uiPriority w:val="34"/>
    <w:qFormat w:val="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taniaksiazka.pl/autor/aleksandra-wroblewska" TargetMode="External"/><Relationship Id="rId9" Type="http://schemas.openxmlformats.org/officeDocument/2006/relationships/hyperlink" Target="https://www.taniaksiazka.pl/autor/joanna-koscierzynsk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aniaksiazka.pl/autor/anna-rowny" TargetMode="External"/><Relationship Id="rId8" Type="http://schemas.openxmlformats.org/officeDocument/2006/relationships/hyperlink" Target="https://www.taniaksiazka.pl/autor/malgorzata-chmie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3VjTKRizkPA6lEDUTITsL96l6Q==">CgMxLjAyDmguaHpianV2NWFxbzdnOAByITFmaU92QW1GMUJ0VHBqOVc0TXVjYmxYRzAzUng3dmo0eA==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2022-08-29T16:24:00.0000000Z</dcterms:created>
  <dc:creator>ZABA</dc:creator>
</cp:coreProperties>
</file>